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DFF4" w14:textId="5E8B699D" w:rsidR="000A5CCD" w:rsidRPr="000A5CCD" w:rsidRDefault="0047383A" w:rsidP="00DB1920">
      <w:pPr>
        <w:ind w:hanging="426"/>
        <w:rPr>
          <w:b/>
          <w:bCs/>
          <w:sz w:val="22"/>
          <w:szCs w:val="22"/>
        </w:rPr>
      </w:pPr>
      <w:r w:rsidRPr="0047383A">
        <w:rPr>
          <w:b/>
          <w:bCs/>
          <w:noProof/>
          <w:sz w:val="22"/>
          <w:szCs w:val="22"/>
        </w:rPr>
        <mc:AlternateContent>
          <mc:Choice Requires="wps">
            <w:drawing>
              <wp:anchor distT="45720" distB="45720" distL="114300" distR="114300" simplePos="0" relativeHeight="251659264" behindDoc="0" locked="0" layoutInCell="1" allowOverlap="1" wp14:anchorId="4F896057" wp14:editId="5C130535">
                <wp:simplePos x="0" y="0"/>
                <wp:positionH relativeFrom="margin">
                  <wp:posOffset>702310</wp:posOffset>
                </wp:positionH>
                <wp:positionV relativeFrom="paragraph">
                  <wp:posOffset>0</wp:posOffset>
                </wp:positionV>
                <wp:extent cx="4781550" cy="742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742950"/>
                        </a:xfrm>
                        <a:prstGeom prst="rect">
                          <a:avLst/>
                        </a:prstGeom>
                        <a:solidFill>
                          <a:srgbClr val="FFFFFF"/>
                        </a:solidFill>
                        <a:ln w="9525">
                          <a:noFill/>
                          <a:miter lim="800000"/>
                          <a:headEnd/>
                          <a:tailEnd/>
                        </a:ln>
                      </wps:spPr>
                      <wps:txbx>
                        <w:txbxContent>
                          <w:p w14:paraId="763C55FA" w14:textId="2327319E" w:rsidR="00654799" w:rsidRPr="00BF2879" w:rsidRDefault="0047383A" w:rsidP="00654799">
                            <w:pPr>
                              <w:spacing w:before="120" w:after="100" w:afterAutospacing="1"/>
                              <w:jc w:val="center"/>
                              <w:rPr>
                                <w:b/>
                                <w:bCs/>
                              </w:rPr>
                            </w:pPr>
                            <w:r w:rsidRPr="000A5CCD">
                              <w:rPr>
                                <w:b/>
                                <w:bCs/>
                              </w:rPr>
                              <w:t>Thornhill Energy Solutions Project</w:t>
                            </w:r>
                            <w:r w:rsidRPr="00BF2879">
                              <w:rPr>
                                <w:b/>
                                <w:bCs/>
                              </w:rPr>
                              <w:t xml:space="preserve"> - </w:t>
                            </w:r>
                            <w:r w:rsidRPr="000A5CCD">
                              <w:rPr>
                                <w:b/>
                                <w:bCs/>
                              </w:rPr>
                              <w:t>Public meeting</w:t>
                            </w:r>
                            <w:r w:rsidRPr="00BF2879">
                              <w:rPr>
                                <w:b/>
                                <w:bCs/>
                              </w:rPr>
                              <w:t xml:space="preserve"> </w:t>
                            </w:r>
                          </w:p>
                          <w:p w14:paraId="19FF735E" w14:textId="361FC185" w:rsidR="0047383A" w:rsidRPr="00BF2879" w:rsidRDefault="0047383A" w:rsidP="00C928F6">
                            <w:pPr>
                              <w:spacing w:before="120" w:after="100" w:afterAutospacing="1"/>
                              <w:jc w:val="center"/>
                              <w:rPr>
                                <w:b/>
                                <w:bCs/>
                              </w:rPr>
                            </w:pPr>
                            <w:r w:rsidRPr="000A5CCD">
                              <w:rPr>
                                <w:b/>
                                <w:bCs/>
                              </w:rPr>
                              <w:t>Thornhill Community Hall 7.00pm</w:t>
                            </w:r>
                            <w:r w:rsidRPr="00BF2879">
                              <w:rPr>
                                <w:b/>
                                <w:bCs/>
                              </w:rPr>
                              <w:t xml:space="preserve">  - </w:t>
                            </w:r>
                            <w:r w:rsidR="0084327D">
                              <w:rPr>
                                <w:b/>
                                <w:bCs/>
                              </w:rPr>
                              <w:t>23 March 2026</w:t>
                            </w:r>
                          </w:p>
                          <w:p w14:paraId="7AB7D4F7" w14:textId="77F996B1" w:rsidR="0047383A" w:rsidRDefault="004738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96057" id="_x0000_t202" coordsize="21600,21600" o:spt="202" path="m,l,21600r21600,l21600,xe">
                <v:stroke joinstyle="miter"/>
                <v:path gradientshapeok="t" o:connecttype="rect"/>
              </v:shapetype>
              <v:shape id="Text Box 2" o:spid="_x0000_s1026" type="#_x0000_t202" style="position:absolute;margin-left:55.3pt;margin-top:0;width:376.5pt;height:5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" stroked="f">
                <v:textbox>
                  <w:txbxContent>
                    <w:p w14:paraId="763C55FA" w14:textId="2327319E" w:rsidR="00654799" w:rsidRPr="00BF2879" w:rsidRDefault="0047383A" w:rsidP="00654799">
                      <w:pPr>
                        <w:spacing w:before="120" w:after="100" w:afterAutospacing="1"/>
                        <w:jc w:val="center"/>
                        <w:rPr>
                          <w:b/>
                          <w:bCs/>
                        </w:rPr>
                      </w:pPr>
                      <w:r w:rsidRPr="000A5CCD">
                        <w:rPr>
                          <w:b/>
                          <w:bCs/>
                        </w:rPr>
                        <w:t>Thornhill Energy Solutions Project</w:t>
                      </w:r>
                      <w:r w:rsidRPr="00BF2879">
                        <w:rPr>
                          <w:b/>
                          <w:bCs/>
                        </w:rPr>
                        <w:t xml:space="preserve"> - </w:t>
                      </w:r>
                      <w:r w:rsidRPr="000A5CCD">
                        <w:rPr>
                          <w:b/>
                          <w:bCs/>
                        </w:rPr>
                        <w:t>Public meeting</w:t>
                      </w:r>
                      <w:r w:rsidRPr="00BF2879">
                        <w:rPr>
                          <w:b/>
                          <w:bCs/>
                        </w:rPr>
                        <w:t xml:space="preserve"> </w:t>
                      </w:r>
                    </w:p>
                    <w:p w14:paraId="19FF735E" w14:textId="361FC185" w:rsidR="0047383A" w:rsidRPr="00BF2879" w:rsidRDefault="0047383A" w:rsidP="00C928F6">
                      <w:pPr>
                        <w:spacing w:before="120" w:after="100" w:afterAutospacing="1"/>
                        <w:jc w:val="center"/>
                        <w:rPr>
                          <w:b/>
                          <w:bCs/>
                        </w:rPr>
                      </w:pPr>
                      <w:r w:rsidRPr="000A5CCD">
                        <w:rPr>
                          <w:b/>
                          <w:bCs/>
                        </w:rPr>
                        <w:t>Thornhill Community Hall 7.00pm</w:t>
                      </w:r>
                      <w:r w:rsidRPr="00BF2879">
                        <w:rPr>
                          <w:b/>
                          <w:bCs/>
                        </w:rPr>
                        <w:t xml:space="preserve">  - </w:t>
                      </w:r>
                      <w:r w:rsidR="0084327D">
                        <w:rPr>
                          <w:b/>
                          <w:bCs/>
                        </w:rPr>
                        <w:t>23 March 2026</w:t>
                      </w:r>
                    </w:p>
                    <w:p w14:paraId="7AB7D4F7" w14:textId="77F996B1" w:rsidR="0047383A" w:rsidRDefault="0047383A"/>
                  </w:txbxContent>
                </v:textbox>
                <w10:wrap type="square" anchorx="margin"/>
              </v:shape>
            </w:pict>
          </mc:Fallback>
        </mc:AlternateContent>
      </w:r>
      <w:r w:rsidR="003621F5">
        <w:rPr>
          <w:b/>
          <w:bCs/>
          <w:noProof/>
          <w:sz w:val="22"/>
          <w:szCs w:val="22"/>
        </w:rPr>
        <w:drawing>
          <wp:inline distT="0" distB="0" distL="0" distR="0" wp14:anchorId="6E3017C7" wp14:editId="778D2670">
            <wp:extent cx="829310" cy="829310"/>
            <wp:effectExtent l="0" t="0" r="0" b="0"/>
            <wp:docPr id="11691758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pic:spPr>
                </pic:pic>
              </a:graphicData>
            </a:graphic>
          </wp:inline>
        </w:drawing>
      </w:r>
      <w:r w:rsidR="00DB1920">
        <w:rPr>
          <w:b/>
          <w:bCs/>
          <w:sz w:val="22"/>
          <w:szCs w:val="22"/>
        </w:rPr>
        <w:t xml:space="preserve">                        </w:t>
      </w:r>
    </w:p>
    <w:p w14:paraId="3AC84DBF" w14:textId="63431AAA" w:rsidR="00974D8B" w:rsidRDefault="00D334F9" w:rsidP="00F07279">
      <w:pPr>
        <w:ind w:left="-709" w:firstLine="709"/>
        <w:jc w:val="center"/>
        <w:rPr>
          <w:b/>
          <w:bCs/>
          <w:sz w:val="28"/>
          <w:szCs w:val="28"/>
        </w:rPr>
      </w:pPr>
      <w:r>
        <w:rPr>
          <w:b/>
          <w:bCs/>
          <w:sz w:val="28"/>
          <w:szCs w:val="28"/>
        </w:rPr>
        <w:t xml:space="preserve">Speakers: </w:t>
      </w:r>
      <w:r w:rsidR="0034023C">
        <w:rPr>
          <w:b/>
          <w:bCs/>
          <w:sz w:val="28"/>
          <w:szCs w:val="28"/>
        </w:rPr>
        <w:t>Jon C</w:t>
      </w:r>
      <w:r w:rsidR="00B62CEB">
        <w:rPr>
          <w:b/>
          <w:bCs/>
          <w:sz w:val="28"/>
          <w:szCs w:val="28"/>
        </w:rPr>
        <w:t>a</w:t>
      </w:r>
      <w:r w:rsidR="0034023C">
        <w:rPr>
          <w:b/>
          <w:bCs/>
          <w:sz w:val="28"/>
          <w:szCs w:val="28"/>
        </w:rPr>
        <w:t>pe &amp; Al Roberts Power Circle Projects</w:t>
      </w:r>
      <w:r w:rsidR="00222D75">
        <w:rPr>
          <w:b/>
          <w:bCs/>
          <w:sz w:val="28"/>
          <w:szCs w:val="28"/>
        </w:rPr>
        <w:t xml:space="preserve"> </w:t>
      </w:r>
      <w:r w:rsidR="000526CF">
        <w:rPr>
          <w:b/>
          <w:bCs/>
          <w:sz w:val="28"/>
          <w:szCs w:val="28"/>
        </w:rPr>
        <w:t>(PCP)</w:t>
      </w:r>
    </w:p>
    <w:p w14:paraId="28598961" w14:textId="52AC02EE" w:rsidR="00863CE6" w:rsidRDefault="00863CE6" w:rsidP="00F07279">
      <w:pPr>
        <w:ind w:left="-709" w:firstLine="709"/>
        <w:jc w:val="center"/>
        <w:rPr>
          <w:b/>
          <w:bCs/>
          <w:sz w:val="28"/>
          <w:szCs w:val="28"/>
        </w:rPr>
      </w:pPr>
      <w:r>
        <w:rPr>
          <w:b/>
          <w:bCs/>
          <w:sz w:val="28"/>
          <w:szCs w:val="28"/>
        </w:rPr>
        <w:t xml:space="preserve">Oli </w:t>
      </w:r>
      <w:r w:rsidR="00872A9B">
        <w:rPr>
          <w:b/>
          <w:bCs/>
          <w:sz w:val="28"/>
          <w:szCs w:val="28"/>
        </w:rPr>
        <w:t>Curry</w:t>
      </w:r>
      <w:r w:rsidR="003E1D3A">
        <w:rPr>
          <w:b/>
          <w:bCs/>
          <w:sz w:val="28"/>
          <w:szCs w:val="28"/>
        </w:rPr>
        <w:t>,</w:t>
      </w:r>
      <w:r>
        <w:rPr>
          <w:b/>
          <w:bCs/>
          <w:sz w:val="28"/>
          <w:szCs w:val="28"/>
        </w:rPr>
        <w:t xml:space="preserve"> Scottish and North of England</w:t>
      </w:r>
      <w:r w:rsidRPr="0078478E">
        <w:rPr>
          <w:b/>
          <w:bCs/>
          <w:sz w:val="28"/>
          <w:szCs w:val="28"/>
        </w:rPr>
        <w:t xml:space="preserve">  Manager</w:t>
      </w:r>
      <w:r w:rsidR="003E1D3A">
        <w:rPr>
          <w:b/>
          <w:bCs/>
          <w:sz w:val="28"/>
          <w:szCs w:val="28"/>
        </w:rPr>
        <w:t>,</w:t>
      </w:r>
      <w:r>
        <w:rPr>
          <w:b/>
          <w:bCs/>
          <w:sz w:val="28"/>
          <w:szCs w:val="28"/>
        </w:rPr>
        <w:t xml:space="preserve"> Octopus </w:t>
      </w:r>
      <w:r w:rsidR="003E1D3A">
        <w:rPr>
          <w:b/>
          <w:bCs/>
          <w:sz w:val="28"/>
          <w:szCs w:val="28"/>
        </w:rPr>
        <w:t>Energy</w:t>
      </w:r>
    </w:p>
    <w:p w14:paraId="622C6AC0" w14:textId="5DE5AC0A" w:rsidR="0034023C" w:rsidRPr="0022560C" w:rsidRDefault="00B91F4E" w:rsidP="00F07279">
      <w:pPr>
        <w:ind w:left="-709" w:firstLine="709"/>
        <w:jc w:val="center"/>
        <w:rPr>
          <w:color w:val="00B0F0"/>
        </w:rPr>
      </w:pPr>
      <w:proofErr w:type="gramStart"/>
      <w:r w:rsidRPr="0022560C">
        <w:t>27</w:t>
      </w:r>
      <w:proofErr w:type="gramEnd"/>
      <w:r w:rsidR="00222D75" w:rsidRPr="0022560C">
        <w:t xml:space="preserve"> members of the public</w:t>
      </w:r>
      <w:r w:rsidRPr="0022560C">
        <w:t xml:space="preserve">, </w:t>
      </w:r>
      <w:proofErr w:type="gramStart"/>
      <w:r w:rsidR="0025482E">
        <w:t>7</w:t>
      </w:r>
      <w:proofErr w:type="gramEnd"/>
      <w:r w:rsidRPr="0022560C">
        <w:t xml:space="preserve"> apologies</w:t>
      </w:r>
      <w:r w:rsidR="00E8544E" w:rsidRPr="0022560C">
        <w:t xml:space="preserve">, apologies </w:t>
      </w:r>
      <w:r w:rsidR="00455D41" w:rsidRPr="0022560C">
        <w:t xml:space="preserve">Michael Downey </w:t>
      </w:r>
      <w:r w:rsidR="0022560C" w:rsidRPr="0022560C">
        <w:t>(</w:t>
      </w:r>
      <w:r w:rsidR="00455D41" w:rsidRPr="0022560C">
        <w:t>Distribution)</w:t>
      </w:r>
      <w:r w:rsidR="0022560C" w:rsidRPr="0022560C">
        <w:t xml:space="preserve">, </w:t>
      </w:r>
      <w:r w:rsidR="00E8544E" w:rsidRPr="0022560C">
        <w:t>SSEN</w:t>
      </w:r>
    </w:p>
    <w:p w14:paraId="126CA244" w14:textId="660A6A4E" w:rsidR="00F07279" w:rsidRDefault="000A5CCD" w:rsidP="00F07279">
      <w:pPr>
        <w:ind w:left="-709" w:firstLine="709"/>
        <w:jc w:val="center"/>
        <w:rPr>
          <w:b/>
          <w:bCs/>
          <w:sz w:val="28"/>
          <w:szCs w:val="28"/>
        </w:rPr>
      </w:pPr>
      <w:r w:rsidRPr="00DB1920">
        <w:rPr>
          <w:b/>
          <w:bCs/>
          <w:sz w:val="28"/>
          <w:szCs w:val="28"/>
        </w:rPr>
        <w:t>Questions from the floor</w:t>
      </w:r>
      <w:r w:rsidR="00FA4AA5">
        <w:rPr>
          <w:b/>
          <w:bCs/>
          <w:sz w:val="28"/>
          <w:szCs w:val="28"/>
        </w:rPr>
        <w:t xml:space="preserve">-  Answers </w:t>
      </w:r>
      <w:r w:rsidR="00FA4AA5" w:rsidRPr="00FA4AA5">
        <w:rPr>
          <w:b/>
          <w:bCs/>
          <w:color w:val="EE0000"/>
          <w:sz w:val="28"/>
          <w:szCs w:val="28"/>
        </w:rPr>
        <w:t>in red</w:t>
      </w:r>
    </w:p>
    <w:p w14:paraId="3F7753EB" w14:textId="77777777" w:rsidR="00654799" w:rsidRPr="00673AE8" w:rsidRDefault="00654799" w:rsidP="00DB1920">
      <w:pPr>
        <w:ind w:left="-709" w:firstLine="709"/>
        <w:jc w:val="center"/>
        <w:rPr>
          <w:b/>
          <w:bCs/>
          <w:sz w:val="4"/>
          <w:szCs w:val="4"/>
        </w:rPr>
      </w:pPr>
    </w:p>
    <w:p w14:paraId="74EE93FE" w14:textId="0DC420D8" w:rsidR="0082364A" w:rsidRDefault="0082364A" w:rsidP="0046062E">
      <w:pPr>
        <w:pStyle w:val="ListParagraph"/>
        <w:numPr>
          <w:ilvl w:val="0"/>
          <w:numId w:val="1"/>
        </w:numPr>
        <w:ind w:left="-142" w:hanging="284"/>
        <w:rPr>
          <w:b/>
          <w:bCs/>
          <w:color w:val="EE0000"/>
          <w:sz w:val="22"/>
          <w:szCs w:val="22"/>
        </w:rPr>
      </w:pPr>
      <w:r w:rsidRPr="00E15508">
        <w:rPr>
          <w:b/>
          <w:bCs/>
          <w:sz w:val="22"/>
          <w:szCs w:val="22"/>
        </w:rPr>
        <w:t>Octopus Zero Bill</w:t>
      </w:r>
      <w:r w:rsidR="00E15508" w:rsidRPr="00E15508">
        <w:rPr>
          <w:b/>
          <w:bCs/>
          <w:sz w:val="22"/>
          <w:szCs w:val="22"/>
        </w:rPr>
        <w:t>s</w:t>
      </w:r>
      <w:r w:rsidR="00E15508">
        <w:rPr>
          <w:b/>
          <w:bCs/>
          <w:sz w:val="22"/>
          <w:szCs w:val="22"/>
        </w:rPr>
        <w:t xml:space="preserve"> – if you have a</w:t>
      </w:r>
      <w:r w:rsidR="001375E5">
        <w:rPr>
          <w:b/>
          <w:bCs/>
          <w:sz w:val="22"/>
          <w:szCs w:val="22"/>
        </w:rPr>
        <w:t xml:space="preserve"> Heat pump, battery and solar PV  already can you join the scheme? </w:t>
      </w:r>
      <w:r w:rsidR="00041226" w:rsidRPr="00041226">
        <w:rPr>
          <w:b/>
          <w:bCs/>
          <w:color w:val="EE0000"/>
          <w:sz w:val="22"/>
          <w:szCs w:val="22"/>
        </w:rPr>
        <w:t xml:space="preserve">Yes, but there are </w:t>
      </w:r>
      <w:r w:rsidR="00226139">
        <w:rPr>
          <w:b/>
          <w:bCs/>
          <w:color w:val="EE0000"/>
          <w:sz w:val="22"/>
          <w:szCs w:val="22"/>
        </w:rPr>
        <w:t>seven</w:t>
      </w:r>
      <w:r w:rsidR="00041226" w:rsidRPr="00041226">
        <w:rPr>
          <w:b/>
          <w:bCs/>
          <w:color w:val="EE0000"/>
          <w:sz w:val="22"/>
          <w:szCs w:val="22"/>
        </w:rPr>
        <w:t xml:space="preserve"> criteria to </w:t>
      </w:r>
      <w:proofErr w:type="gramStart"/>
      <w:r w:rsidR="00C910A4">
        <w:rPr>
          <w:b/>
          <w:bCs/>
          <w:color w:val="EE0000"/>
          <w:sz w:val="22"/>
          <w:szCs w:val="22"/>
        </w:rPr>
        <w:t>be met</w:t>
      </w:r>
      <w:proofErr w:type="gramEnd"/>
      <w:r w:rsidR="005A1B06">
        <w:rPr>
          <w:b/>
          <w:bCs/>
          <w:color w:val="EE0000"/>
          <w:sz w:val="22"/>
          <w:szCs w:val="22"/>
        </w:rPr>
        <w:t xml:space="preserve"> before you can </w:t>
      </w:r>
      <w:proofErr w:type="gramStart"/>
      <w:r w:rsidR="005A1B06">
        <w:rPr>
          <w:b/>
          <w:bCs/>
          <w:color w:val="EE0000"/>
          <w:sz w:val="22"/>
          <w:szCs w:val="22"/>
        </w:rPr>
        <w:t>be include</w:t>
      </w:r>
      <w:r w:rsidR="00D262B7">
        <w:rPr>
          <w:b/>
          <w:bCs/>
          <w:color w:val="EE0000"/>
          <w:sz w:val="22"/>
          <w:szCs w:val="22"/>
        </w:rPr>
        <w:t>d</w:t>
      </w:r>
      <w:proofErr w:type="gramEnd"/>
      <w:r w:rsidR="00686F30">
        <w:rPr>
          <w:b/>
          <w:bCs/>
          <w:color w:val="EE0000"/>
          <w:sz w:val="22"/>
          <w:szCs w:val="22"/>
        </w:rPr>
        <w:t>. Contact</w:t>
      </w:r>
      <w:r w:rsidR="0046062E" w:rsidRPr="005B7004">
        <w:rPr>
          <w:b/>
          <w:bCs/>
          <w:sz w:val="22"/>
          <w:szCs w:val="22"/>
        </w:rPr>
        <w:t> </w:t>
      </w:r>
      <w:hyperlink r:id="rId8" w:tgtFrame="_blank" w:history="1">
        <w:r w:rsidR="0046062E" w:rsidRPr="005B7004">
          <w:rPr>
            <w:rStyle w:val="Hyperlink"/>
            <w:b/>
            <w:bCs/>
            <w:color w:val="auto"/>
            <w:sz w:val="22"/>
            <w:szCs w:val="22"/>
          </w:rPr>
          <w:t>oli.curry@octopus.energy</w:t>
        </w:r>
      </w:hyperlink>
      <w:r w:rsidR="0046062E" w:rsidRPr="005B7004">
        <w:rPr>
          <w:b/>
          <w:bCs/>
          <w:color w:val="EE0000"/>
          <w:sz w:val="22"/>
          <w:szCs w:val="22"/>
        </w:rPr>
        <w:t> to check for eligibility.</w:t>
      </w:r>
    </w:p>
    <w:p w14:paraId="5160EEBC" w14:textId="77777777" w:rsidR="00796912" w:rsidRPr="0046062E" w:rsidRDefault="00796912" w:rsidP="00796912">
      <w:pPr>
        <w:pStyle w:val="ListParagraph"/>
        <w:ind w:left="-142"/>
        <w:rPr>
          <w:b/>
          <w:bCs/>
          <w:color w:val="EE0000"/>
          <w:sz w:val="22"/>
          <w:szCs w:val="22"/>
        </w:rPr>
      </w:pPr>
    </w:p>
    <w:p w14:paraId="304BD06A" w14:textId="09F0C0E6" w:rsidR="0082364A" w:rsidRPr="00796912" w:rsidRDefault="00170871" w:rsidP="0046062E">
      <w:pPr>
        <w:pStyle w:val="ListParagraph"/>
        <w:numPr>
          <w:ilvl w:val="0"/>
          <w:numId w:val="1"/>
        </w:numPr>
        <w:ind w:left="-142" w:hanging="284"/>
        <w:rPr>
          <w:b/>
          <w:bCs/>
          <w:sz w:val="22"/>
          <w:szCs w:val="22"/>
        </w:rPr>
      </w:pPr>
      <w:r w:rsidRPr="003D624C">
        <w:rPr>
          <w:b/>
          <w:bCs/>
          <w:sz w:val="22"/>
          <w:szCs w:val="22"/>
        </w:rPr>
        <w:t xml:space="preserve">Who do I approach to have my home </w:t>
      </w:r>
      <w:r w:rsidR="003D624C" w:rsidRPr="003D624C">
        <w:rPr>
          <w:b/>
          <w:bCs/>
          <w:sz w:val="22"/>
          <w:szCs w:val="22"/>
        </w:rPr>
        <w:t>assessed</w:t>
      </w:r>
      <w:r w:rsidRPr="003D624C">
        <w:rPr>
          <w:b/>
          <w:bCs/>
          <w:sz w:val="22"/>
          <w:szCs w:val="22"/>
        </w:rPr>
        <w:t xml:space="preserve"> for </w:t>
      </w:r>
      <w:r w:rsidR="003D624C">
        <w:rPr>
          <w:b/>
          <w:bCs/>
          <w:sz w:val="22"/>
          <w:szCs w:val="22"/>
        </w:rPr>
        <w:t xml:space="preserve">Zero Bills installation? </w:t>
      </w:r>
      <w:r w:rsidR="0015792B" w:rsidRPr="0015792B">
        <w:rPr>
          <w:b/>
          <w:bCs/>
          <w:color w:val="EE0000"/>
          <w:sz w:val="22"/>
          <w:szCs w:val="22"/>
        </w:rPr>
        <w:t>C</w:t>
      </w:r>
      <w:r w:rsidR="006C0E02" w:rsidRPr="005B7004">
        <w:rPr>
          <w:b/>
          <w:bCs/>
          <w:color w:val="EE0000"/>
          <w:sz w:val="22"/>
          <w:szCs w:val="22"/>
        </w:rPr>
        <w:t>ontact  </w:t>
      </w:r>
      <w:hyperlink r:id="rId9" w:tgtFrame="_blank" w:history="1">
        <w:r w:rsidR="006C0E02" w:rsidRPr="005B7004">
          <w:rPr>
            <w:rStyle w:val="Hyperlink"/>
            <w:b/>
            <w:bCs/>
            <w:color w:val="auto"/>
            <w:sz w:val="22"/>
            <w:szCs w:val="22"/>
          </w:rPr>
          <w:t>oli.curry@octopus.energy</w:t>
        </w:r>
      </w:hyperlink>
      <w:r w:rsidR="006C0E02" w:rsidRPr="005B7004">
        <w:rPr>
          <w:b/>
          <w:bCs/>
          <w:color w:val="EE0000"/>
          <w:sz w:val="22"/>
          <w:szCs w:val="22"/>
        </w:rPr>
        <w:t> to check for eligibility.</w:t>
      </w:r>
    </w:p>
    <w:p w14:paraId="15C826BC" w14:textId="77777777" w:rsidR="00796912" w:rsidRPr="0046062E" w:rsidRDefault="00796912" w:rsidP="00796912">
      <w:pPr>
        <w:pStyle w:val="ListParagraph"/>
        <w:ind w:left="-142"/>
        <w:rPr>
          <w:b/>
          <w:bCs/>
          <w:sz w:val="22"/>
          <w:szCs w:val="22"/>
        </w:rPr>
      </w:pPr>
    </w:p>
    <w:p w14:paraId="4889720B" w14:textId="31EF84CB" w:rsidR="0082364A" w:rsidRPr="00796912" w:rsidRDefault="00D4127C" w:rsidP="00B7776B">
      <w:pPr>
        <w:pStyle w:val="ListParagraph"/>
        <w:numPr>
          <w:ilvl w:val="0"/>
          <w:numId w:val="1"/>
        </w:numPr>
        <w:ind w:left="-142" w:hanging="284"/>
        <w:rPr>
          <w:b/>
          <w:bCs/>
          <w:sz w:val="22"/>
          <w:szCs w:val="22"/>
        </w:rPr>
      </w:pPr>
      <w:r w:rsidRPr="00D4127C">
        <w:rPr>
          <w:b/>
          <w:bCs/>
          <w:sz w:val="22"/>
          <w:szCs w:val="22"/>
        </w:rPr>
        <w:t xml:space="preserve">What grant funding is available at present? </w:t>
      </w:r>
      <w:r w:rsidR="00A7286D" w:rsidRPr="00382E26">
        <w:rPr>
          <w:b/>
          <w:bCs/>
          <w:color w:val="EE0000"/>
          <w:sz w:val="22"/>
          <w:szCs w:val="22"/>
        </w:rPr>
        <w:t>Currently £7,500 plus £1,500 rural addition.</w:t>
      </w:r>
      <w:r w:rsidR="00382E26">
        <w:rPr>
          <w:b/>
          <w:bCs/>
          <w:color w:val="EE0000"/>
          <w:sz w:val="22"/>
          <w:szCs w:val="22"/>
        </w:rPr>
        <w:t xml:space="preserve"> Uncertainty about the longevity of this scheme. May or may not be available in 28/29</w:t>
      </w:r>
      <w:r w:rsidR="00633390">
        <w:rPr>
          <w:b/>
          <w:bCs/>
          <w:color w:val="EE0000"/>
          <w:sz w:val="22"/>
          <w:szCs w:val="22"/>
        </w:rPr>
        <w:t xml:space="preserve">. </w:t>
      </w:r>
    </w:p>
    <w:p w14:paraId="45A9F010" w14:textId="77777777" w:rsidR="00796912" w:rsidRPr="00D4127C" w:rsidRDefault="00796912" w:rsidP="00796912">
      <w:pPr>
        <w:pStyle w:val="ListParagraph"/>
        <w:ind w:left="-142"/>
        <w:rPr>
          <w:b/>
          <w:bCs/>
          <w:sz w:val="22"/>
          <w:szCs w:val="22"/>
        </w:rPr>
      </w:pPr>
    </w:p>
    <w:p w14:paraId="5C215B07" w14:textId="6CFF2724" w:rsidR="00112D34" w:rsidRDefault="00112D34" w:rsidP="00112D34">
      <w:pPr>
        <w:pStyle w:val="ListParagraph"/>
        <w:numPr>
          <w:ilvl w:val="0"/>
          <w:numId w:val="1"/>
        </w:numPr>
        <w:ind w:left="-142" w:hanging="284"/>
        <w:rPr>
          <w:b/>
          <w:bCs/>
          <w:color w:val="EE0000"/>
          <w:sz w:val="22"/>
          <w:szCs w:val="22"/>
        </w:rPr>
      </w:pPr>
      <w:r w:rsidRPr="00112D34">
        <w:rPr>
          <w:b/>
          <w:bCs/>
          <w:sz w:val="22"/>
          <w:szCs w:val="22"/>
        </w:rPr>
        <w:t>Any VAT relief when installing renewables?</w:t>
      </w:r>
      <w:r>
        <w:rPr>
          <w:b/>
          <w:bCs/>
          <w:sz w:val="22"/>
          <w:szCs w:val="22"/>
        </w:rPr>
        <w:t xml:space="preserve"> </w:t>
      </w:r>
      <w:r w:rsidR="003C35EA" w:rsidRPr="00432C00">
        <w:rPr>
          <w:b/>
          <w:bCs/>
          <w:color w:val="EE0000"/>
          <w:sz w:val="22"/>
          <w:szCs w:val="22"/>
        </w:rPr>
        <w:t xml:space="preserve">Yes, </w:t>
      </w:r>
      <w:r w:rsidR="00C16712" w:rsidRPr="00432C00">
        <w:rPr>
          <w:b/>
          <w:bCs/>
          <w:color w:val="EE0000"/>
          <w:sz w:val="22"/>
          <w:szCs w:val="22"/>
        </w:rPr>
        <w:t xml:space="preserve">Zero rated VAT, only until April 2027, </w:t>
      </w:r>
      <w:r w:rsidR="00F66078" w:rsidRPr="00432C00">
        <w:rPr>
          <w:b/>
          <w:bCs/>
          <w:color w:val="EE0000"/>
          <w:sz w:val="22"/>
          <w:szCs w:val="22"/>
        </w:rPr>
        <w:t xml:space="preserve">on energy </w:t>
      </w:r>
      <w:r w:rsidR="009E505B" w:rsidRPr="00432C00">
        <w:rPr>
          <w:b/>
          <w:bCs/>
          <w:color w:val="EE0000"/>
          <w:sz w:val="22"/>
          <w:szCs w:val="22"/>
        </w:rPr>
        <w:t>s</w:t>
      </w:r>
      <w:r w:rsidR="00F66078" w:rsidRPr="00432C00">
        <w:rPr>
          <w:b/>
          <w:bCs/>
          <w:color w:val="EE0000"/>
          <w:sz w:val="22"/>
          <w:szCs w:val="22"/>
        </w:rPr>
        <w:t>aving materials in homes</w:t>
      </w:r>
      <w:r w:rsidR="009E505B" w:rsidRPr="00432C00">
        <w:rPr>
          <w:b/>
          <w:bCs/>
          <w:color w:val="EE0000"/>
          <w:sz w:val="22"/>
          <w:szCs w:val="22"/>
        </w:rPr>
        <w:t>, which includes</w:t>
      </w:r>
      <w:r w:rsidR="00DB170E" w:rsidRPr="00432C00">
        <w:rPr>
          <w:b/>
          <w:bCs/>
          <w:color w:val="EE0000"/>
          <w:sz w:val="22"/>
          <w:szCs w:val="22"/>
        </w:rPr>
        <w:t xml:space="preserve"> all the</w:t>
      </w:r>
      <w:r w:rsidR="009E505B" w:rsidRPr="00432C00">
        <w:rPr>
          <w:b/>
          <w:bCs/>
          <w:color w:val="EE0000"/>
          <w:sz w:val="22"/>
          <w:szCs w:val="22"/>
        </w:rPr>
        <w:t xml:space="preserve"> technologies  referred to in t</w:t>
      </w:r>
      <w:r w:rsidR="00DB170E" w:rsidRPr="00432C00">
        <w:rPr>
          <w:b/>
          <w:bCs/>
          <w:color w:val="EE0000"/>
          <w:sz w:val="22"/>
          <w:szCs w:val="22"/>
        </w:rPr>
        <w:t>h</w:t>
      </w:r>
      <w:r w:rsidR="009E505B" w:rsidRPr="00432C00">
        <w:rPr>
          <w:b/>
          <w:bCs/>
          <w:color w:val="EE0000"/>
          <w:sz w:val="22"/>
          <w:szCs w:val="22"/>
        </w:rPr>
        <w:t>is project.</w:t>
      </w:r>
    </w:p>
    <w:p w14:paraId="3682CB64" w14:textId="77777777" w:rsidR="00FD6E90" w:rsidRPr="00432C00" w:rsidRDefault="00FD6E90" w:rsidP="00FD6E90">
      <w:pPr>
        <w:pStyle w:val="ListParagraph"/>
        <w:ind w:left="-142"/>
        <w:rPr>
          <w:b/>
          <w:bCs/>
          <w:color w:val="EE0000"/>
          <w:sz w:val="22"/>
          <w:szCs w:val="22"/>
        </w:rPr>
      </w:pPr>
    </w:p>
    <w:p w14:paraId="5B6EF97A" w14:textId="1C3F20FC" w:rsidR="00112D34" w:rsidRPr="008062AA" w:rsidRDefault="00CF416C" w:rsidP="00112D34">
      <w:pPr>
        <w:pStyle w:val="ListParagraph"/>
        <w:numPr>
          <w:ilvl w:val="0"/>
          <w:numId w:val="1"/>
        </w:numPr>
        <w:ind w:left="-142" w:hanging="284"/>
        <w:rPr>
          <w:color w:val="00B0F0"/>
          <w:sz w:val="22"/>
          <w:szCs w:val="22"/>
        </w:rPr>
      </w:pPr>
      <w:r w:rsidRPr="002F6385">
        <w:rPr>
          <w:b/>
          <w:bCs/>
          <w:sz w:val="22"/>
          <w:szCs w:val="22"/>
        </w:rPr>
        <w:t xml:space="preserve">Rachel Nunn item </w:t>
      </w:r>
      <w:r w:rsidR="008062AA" w:rsidRPr="002F6385">
        <w:rPr>
          <w:b/>
          <w:bCs/>
          <w:sz w:val="22"/>
          <w:szCs w:val="22"/>
        </w:rPr>
        <w:t>reported on a clean energy initiative within Stirling Council.</w:t>
      </w:r>
    </w:p>
    <w:p w14:paraId="0C0F529F" w14:textId="5797A182" w:rsidR="008062AA" w:rsidRPr="0091334D" w:rsidRDefault="008878B5" w:rsidP="0091334D">
      <w:pPr>
        <w:rPr>
          <w:sz w:val="22"/>
          <w:szCs w:val="22"/>
        </w:rPr>
      </w:pPr>
      <w:r>
        <w:rPr>
          <w:sz w:val="22"/>
          <w:szCs w:val="22"/>
        </w:rPr>
        <w:t>“</w:t>
      </w:r>
      <w:r w:rsidR="008062AA" w:rsidRPr="0091334D">
        <w:rPr>
          <w:sz w:val="22"/>
          <w:szCs w:val="22"/>
        </w:rPr>
        <w:t xml:space="preserve">I am working with CeNZ High Density Buildings, with the Kings Park </w:t>
      </w:r>
      <w:r w:rsidR="00C84318">
        <w:rPr>
          <w:sz w:val="22"/>
          <w:szCs w:val="22"/>
        </w:rPr>
        <w:t>C</w:t>
      </w:r>
      <w:r w:rsidR="008062AA" w:rsidRPr="0091334D">
        <w:rPr>
          <w:sz w:val="22"/>
          <w:szCs w:val="22"/>
        </w:rPr>
        <w:t xml:space="preserve">ommunity </w:t>
      </w:r>
      <w:r w:rsidR="00C84318">
        <w:rPr>
          <w:sz w:val="22"/>
          <w:szCs w:val="22"/>
        </w:rPr>
        <w:t>C</w:t>
      </w:r>
      <w:r w:rsidR="008062AA" w:rsidRPr="0091334D">
        <w:rPr>
          <w:sz w:val="22"/>
          <w:szCs w:val="22"/>
        </w:rPr>
        <w:t>ouncil, Stirling City Heritage Trust  and council officers (energy and planning) to</w:t>
      </w:r>
      <w:r w:rsidR="008062AA" w:rsidRPr="0091334D">
        <w:rPr>
          <w:i/>
          <w:iCs/>
          <w:sz w:val="22"/>
          <w:szCs w:val="22"/>
        </w:rPr>
        <w:t>: (extract below from the  funding application  form)</w:t>
      </w:r>
    </w:p>
    <w:p w14:paraId="42E15057" w14:textId="77777777" w:rsidR="008062AA" w:rsidRPr="008062AA" w:rsidRDefault="008062AA" w:rsidP="008062AA">
      <w:pPr>
        <w:pStyle w:val="ListParagraph"/>
        <w:numPr>
          <w:ilvl w:val="1"/>
          <w:numId w:val="1"/>
        </w:numPr>
        <w:rPr>
          <w:sz w:val="22"/>
          <w:szCs w:val="22"/>
        </w:rPr>
      </w:pPr>
      <w:r w:rsidRPr="008062AA">
        <w:rPr>
          <w:sz w:val="22"/>
          <w:szCs w:val="22"/>
        </w:rPr>
        <w:t>To understand the optimum pathway, for government and consumers, to achieve widespread uptake of clean energy systems in pre 1919 owner-occupied housing stock (20% of Stirling’s housing stock), in gas and off-gas areas, through clear articulation of:</w:t>
      </w:r>
    </w:p>
    <w:p w14:paraId="58D3E462" w14:textId="796694F6" w:rsidR="008062AA" w:rsidRPr="008062AA" w:rsidRDefault="008062AA" w:rsidP="008062AA">
      <w:pPr>
        <w:pStyle w:val="ListParagraph"/>
        <w:numPr>
          <w:ilvl w:val="1"/>
          <w:numId w:val="1"/>
        </w:numPr>
        <w:rPr>
          <w:sz w:val="22"/>
          <w:szCs w:val="22"/>
        </w:rPr>
      </w:pPr>
      <w:r w:rsidRPr="008062AA">
        <w:rPr>
          <w:sz w:val="22"/>
          <w:szCs w:val="22"/>
        </w:rPr>
        <w:t>the most thermally effective hierarchy of energy efficiency</w:t>
      </w:r>
      <w:r w:rsidR="00C84318">
        <w:rPr>
          <w:sz w:val="22"/>
          <w:szCs w:val="22"/>
        </w:rPr>
        <w:t xml:space="preserve"> (EE)</w:t>
      </w:r>
      <w:r w:rsidRPr="008062AA">
        <w:rPr>
          <w:sz w:val="22"/>
          <w:szCs w:val="22"/>
        </w:rPr>
        <w:t xml:space="preserve"> measures;</w:t>
      </w:r>
    </w:p>
    <w:p w14:paraId="53ED6814" w14:textId="77777777" w:rsidR="008062AA" w:rsidRPr="008062AA" w:rsidRDefault="008062AA" w:rsidP="008062AA">
      <w:pPr>
        <w:pStyle w:val="ListParagraph"/>
        <w:numPr>
          <w:ilvl w:val="1"/>
          <w:numId w:val="1"/>
        </w:numPr>
        <w:rPr>
          <w:sz w:val="22"/>
          <w:szCs w:val="22"/>
        </w:rPr>
      </w:pPr>
      <w:r w:rsidRPr="008062AA">
        <w:rPr>
          <w:sz w:val="22"/>
          <w:szCs w:val="22"/>
        </w:rPr>
        <w:t>taking into account planning policy challenges presented by Conservation and Listed Building status, and highlighting where planning policy interventions impact on consumer action due to perceptions of burdensome processes and unfair costs;</w:t>
      </w:r>
    </w:p>
    <w:p w14:paraId="108D1413" w14:textId="7F8FBA05" w:rsidR="008062AA" w:rsidRPr="00BB7CF3" w:rsidRDefault="008062AA" w:rsidP="00BB7CF3">
      <w:pPr>
        <w:pStyle w:val="ListParagraph"/>
        <w:numPr>
          <w:ilvl w:val="1"/>
          <w:numId w:val="1"/>
        </w:numPr>
        <w:rPr>
          <w:sz w:val="22"/>
          <w:szCs w:val="22"/>
        </w:rPr>
      </w:pPr>
      <w:r w:rsidRPr="008062AA">
        <w:rPr>
          <w:sz w:val="22"/>
          <w:szCs w:val="22"/>
        </w:rPr>
        <w:t>the most cost and grid efficient clean heating systems calculated over technology lifecycle &amp; the overall essential levels of EE/house required to deliver this;</w:t>
      </w:r>
    </w:p>
    <w:p w14:paraId="0F47D39A" w14:textId="3B155B92" w:rsidR="008062AA" w:rsidRDefault="008062AA" w:rsidP="008062AA">
      <w:pPr>
        <w:pStyle w:val="ListParagraph"/>
        <w:numPr>
          <w:ilvl w:val="1"/>
          <w:numId w:val="1"/>
        </w:numPr>
        <w:rPr>
          <w:sz w:val="22"/>
          <w:szCs w:val="22"/>
        </w:rPr>
      </w:pPr>
      <w:r w:rsidRPr="008062AA">
        <w:rPr>
          <w:sz w:val="22"/>
          <w:szCs w:val="22"/>
        </w:rPr>
        <w:t xml:space="preserve">To </w:t>
      </w:r>
      <w:proofErr w:type="gramStart"/>
      <w:r w:rsidRPr="008062AA">
        <w:rPr>
          <w:sz w:val="22"/>
          <w:szCs w:val="22"/>
        </w:rPr>
        <w:t>test</w:t>
      </w:r>
      <w:proofErr w:type="gramEnd"/>
      <w:r w:rsidRPr="008062AA">
        <w:rPr>
          <w:sz w:val="22"/>
          <w:szCs w:val="22"/>
        </w:rPr>
        <w:t xml:space="preserve"> EE &amp; clean heat technologies through on-the-ground consumer case studies</w:t>
      </w:r>
      <w:r w:rsidR="008878B5">
        <w:rPr>
          <w:sz w:val="22"/>
          <w:szCs w:val="22"/>
        </w:rPr>
        <w:t>”</w:t>
      </w:r>
    </w:p>
    <w:p w14:paraId="0466FF88" w14:textId="77777777" w:rsidR="007A7198" w:rsidRPr="008062AA" w:rsidRDefault="007A7198" w:rsidP="007A7198">
      <w:pPr>
        <w:pStyle w:val="ListParagraph"/>
        <w:ind w:left="1211"/>
        <w:rPr>
          <w:sz w:val="22"/>
          <w:szCs w:val="22"/>
        </w:rPr>
      </w:pPr>
    </w:p>
    <w:p w14:paraId="42744A87" w14:textId="77777777" w:rsidR="00E31E98" w:rsidRPr="00CF416C" w:rsidRDefault="00E31E98" w:rsidP="008062AA">
      <w:pPr>
        <w:pStyle w:val="ListParagraph"/>
        <w:ind w:left="1440"/>
        <w:rPr>
          <w:b/>
          <w:bCs/>
          <w:color w:val="00B0F0"/>
          <w:sz w:val="22"/>
          <w:szCs w:val="22"/>
        </w:rPr>
      </w:pPr>
    </w:p>
    <w:p w14:paraId="07AE270C" w14:textId="77777777" w:rsidR="002F6385" w:rsidRPr="002F6385" w:rsidRDefault="004866B1" w:rsidP="00CE0392">
      <w:pPr>
        <w:pStyle w:val="ListParagraph"/>
        <w:numPr>
          <w:ilvl w:val="0"/>
          <w:numId w:val="1"/>
        </w:numPr>
        <w:ind w:left="-142" w:hanging="284"/>
        <w:rPr>
          <w:b/>
          <w:bCs/>
          <w:color w:val="EE0000"/>
          <w:sz w:val="22"/>
          <w:szCs w:val="22"/>
        </w:rPr>
      </w:pPr>
      <w:r>
        <w:rPr>
          <w:b/>
          <w:bCs/>
          <w:sz w:val="22"/>
          <w:szCs w:val="22"/>
        </w:rPr>
        <w:lastRenderedPageBreak/>
        <w:t xml:space="preserve">If you wanted to register for interest in installing </w:t>
      </w:r>
      <w:r w:rsidR="008A1BF8">
        <w:rPr>
          <w:b/>
          <w:bCs/>
          <w:sz w:val="22"/>
          <w:szCs w:val="22"/>
        </w:rPr>
        <w:t>Thermify,</w:t>
      </w:r>
      <w:r>
        <w:rPr>
          <w:b/>
          <w:bCs/>
          <w:sz w:val="22"/>
          <w:szCs w:val="22"/>
        </w:rPr>
        <w:t xml:space="preserve"> who do you approach? </w:t>
      </w:r>
      <w:r w:rsidRPr="00CE0392">
        <w:rPr>
          <w:b/>
          <w:bCs/>
          <w:color w:val="EE0000"/>
          <w:sz w:val="22"/>
          <w:szCs w:val="22"/>
        </w:rPr>
        <w:t xml:space="preserve">Contact </w:t>
      </w:r>
      <w:r w:rsidRPr="007A7198">
        <w:rPr>
          <w:b/>
          <w:bCs/>
          <w:color w:val="EE0000"/>
          <w:sz w:val="22"/>
          <w:szCs w:val="22"/>
        </w:rPr>
        <w:t>PCP</w:t>
      </w:r>
      <w:r w:rsidR="00CE0392" w:rsidRPr="007A7198">
        <w:rPr>
          <w:b/>
          <w:bCs/>
          <w:color w:val="EE0000"/>
          <w:sz w:val="22"/>
          <w:szCs w:val="22"/>
        </w:rPr>
        <w:t xml:space="preserve">. </w:t>
      </w:r>
    </w:p>
    <w:p w14:paraId="451EB293" w14:textId="12815BDF" w:rsidR="00CE0392" w:rsidRDefault="00CE0392" w:rsidP="002F6385">
      <w:pPr>
        <w:pStyle w:val="ListParagraph"/>
        <w:numPr>
          <w:ilvl w:val="1"/>
          <w:numId w:val="1"/>
        </w:numPr>
        <w:rPr>
          <w:b/>
          <w:bCs/>
          <w:color w:val="EE0000"/>
          <w:sz w:val="22"/>
          <w:szCs w:val="22"/>
        </w:rPr>
      </w:pPr>
      <w:r w:rsidRPr="008A1BF8">
        <w:rPr>
          <w:b/>
          <w:bCs/>
          <w:sz w:val="22"/>
          <w:szCs w:val="22"/>
        </w:rPr>
        <w:t xml:space="preserve">Al Roberts explained that </w:t>
      </w:r>
      <w:r w:rsidR="00732C0F" w:rsidRPr="008A1BF8">
        <w:rPr>
          <w:b/>
          <w:bCs/>
          <w:sz w:val="22"/>
          <w:szCs w:val="22"/>
        </w:rPr>
        <w:t xml:space="preserve">Thermify </w:t>
      </w:r>
      <w:r w:rsidR="000D3AAC" w:rsidRPr="008A1BF8">
        <w:rPr>
          <w:b/>
          <w:bCs/>
          <w:sz w:val="22"/>
          <w:szCs w:val="22"/>
        </w:rPr>
        <w:t>is</w:t>
      </w:r>
      <w:r w:rsidR="00732C0F" w:rsidRPr="008A1BF8">
        <w:rPr>
          <w:b/>
          <w:bCs/>
          <w:sz w:val="22"/>
          <w:szCs w:val="22"/>
        </w:rPr>
        <w:t xml:space="preserve"> to </w:t>
      </w:r>
      <w:proofErr w:type="gramStart"/>
      <w:r w:rsidR="000D3AAC" w:rsidRPr="008A1BF8">
        <w:rPr>
          <w:b/>
          <w:bCs/>
          <w:sz w:val="22"/>
          <w:szCs w:val="22"/>
        </w:rPr>
        <w:t xml:space="preserve">be </w:t>
      </w:r>
      <w:r w:rsidR="00732C0F" w:rsidRPr="008A1BF8">
        <w:rPr>
          <w:b/>
          <w:bCs/>
          <w:sz w:val="22"/>
          <w:szCs w:val="22"/>
        </w:rPr>
        <w:t>installed</w:t>
      </w:r>
      <w:proofErr w:type="gramEnd"/>
      <w:r w:rsidR="00732C0F" w:rsidRPr="008A1BF8">
        <w:rPr>
          <w:b/>
          <w:bCs/>
          <w:sz w:val="22"/>
          <w:szCs w:val="22"/>
        </w:rPr>
        <w:t xml:space="preserve"> shortly in Holyrood Park Lodge removing current oil boiler and installing a Thermify unit.</w:t>
      </w:r>
      <w:r w:rsidR="004B5AEB" w:rsidRPr="008A1BF8">
        <w:rPr>
          <w:b/>
          <w:bCs/>
          <w:sz w:val="22"/>
          <w:szCs w:val="22"/>
        </w:rPr>
        <w:t xml:space="preserve"> </w:t>
      </w:r>
      <w:r w:rsidR="000D3AAC" w:rsidRPr="008A1BF8">
        <w:rPr>
          <w:b/>
          <w:bCs/>
          <w:sz w:val="22"/>
          <w:szCs w:val="22"/>
        </w:rPr>
        <w:t xml:space="preserve">This will be the first Thermify installation to be </w:t>
      </w:r>
      <w:proofErr w:type="gramStart"/>
      <w:r w:rsidR="000D3AAC" w:rsidRPr="008A1BF8">
        <w:rPr>
          <w:b/>
          <w:bCs/>
          <w:sz w:val="22"/>
          <w:szCs w:val="22"/>
        </w:rPr>
        <w:t>showcased</w:t>
      </w:r>
      <w:proofErr w:type="gramEnd"/>
      <w:r w:rsidR="000D3AAC" w:rsidRPr="008A1BF8">
        <w:rPr>
          <w:b/>
          <w:bCs/>
          <w:sz w:val="22"/>
          <w:szCs w:val="22"/>
        </w:rPr>
        <w:t xml:space="preserve"> in Scotland. </w:t>
      </w:r>
      <w:r w:rsidR="004B5AEB" w:rsidRPr="008A1BF8">
        <w:rPr>
          <w:b/>
          <w:bCs/>
          <w:sz w:val="22"/>
          <w:szCs w:val="22"/>
        </w:rPr>
        <w:t xml:space="preserve">Holyrood Park Lodge is an old building </w:t>
      </w:r>
      <w:r w:rsidR="00703295" w:rsidRPr="008A1BF8">
        <w:rPr>
          <w:b/>
          <w:bCs/>
          <w:sz w:val="22"/>
          <w:szCs w:val="22"/>
        </w:rPr>
        <w:t xml:space="preserve">opposite the Parliament which is </w:t>
      </w:r>
      <w:proofErr w:type="gramStart"/>
      <w:r w:rsidR="00703295" w:rsidRPr="008A1BF8">
        <w:rPr>
          <w:b/>
          <w:bCs/>
          <w:sz w:val="22"/>
          <w:szCs w:val="22"/>
        </w:rPr>
        <w:t>being used</w:t>
      </w:r>
      <w:proofErr w:type="gramEnd"/>
      <w:r w:rsidR="00703295" w:rsidRPr="008A1BF8">
        <w:rPr>
          <w:b/>
          <w:bCs/>
          <w:sz w:val="22"/>
          <w:szCs w:val="22"/>
        </w:rPr>
        <w:t xml:space="preserve"> to </w:t>
      </w:r>
      <w:proofErr w:type="gramStart"/>
      <w:r w:rsidR="00703295" w:rsidRPr="008A1BF8">
        <w:rPr>
          <w:b/>
          <w:bCs/>
          <w:sz w:val="22"/>
          <w:szCs w:val="22"/>
        </w:rPr>
        <w:t>showcase</w:t>
      </w:r>
      <w:proofErr w:type="gramEnd"/>
      <w:r w:rsidR="00703295" w:rsidRPr="008A1BF8">
        <w:rPr>
          <w:b/>
          <w:bCs/>
          <w:sz w:val="22"/>
          <w:szCs w:val="22"/>
        </w:rPr>
        <w:t xml:space="preserve"> retro fit renewables</w:t>
      </w:r>
      <w:r w:rsidR="00703295">
        <w:rPr>
          <w:b/>
          <w:bCs/>
          <w:color w:val="EE0000"/>
          <w:sz w:val="22"/>
          <w:szCs w:val="22"/>
        </w:rPr>
        <w:t>.</w:t>
      </w:r>
    </w:p>
    <w:p w14:paraId="0711DADF" w14:textId="77777777" w:rsidR="004565B9" w:rsidRPr="00CE0392" w:rsidRDefault="004565B9" w:rsidP="004565B9">
      <w:pPr>
        <w:pStyle w:val="ListParagraph"/>
        <w:ind w:left="1211"/>
        <w:rPr>
          <w:b/>
          <w:bCs/>
          <w:color w:val="EE0000"/>
          <w:sz w:val="22"/>
          <w:szCs w:val="22"/>
        </w:rPr>
      </w:pPr>
    </w:p>
    <w:p w14:paraId="3261DE5F" w14:textId="14A7F482" w:rsidR="00112D34" w:rsidRPr="00320AD6" w:rsidRDefault="00B70720" w:rsidP="00112D34">
      <w:pPr>
        <w:pStyle w:val="ListParagraph"/>
        <w:numPr>
          <w:ilvl w:val="0"/>
          <w:numId w:val="1"/>
        </w:numPr>
        <w:ind w:left="-142" w:hanging="284"/>
        <w:rPr>
          <w:b/>
          <w:bCs/>
          <w:color w:val="EE0000"/>
          <w:sz w:val="22"/>
          <w:szCs w:val="22"/>
        </w:rPr>
      </w:pPr>
      <w:r>
        <w:rPr>
          <w:b/>
          <w:bCs/>
          <w:sz w:val="22"/>
          <w:szCs w:val="22"/>
        </w:rPr>
        <w:t xml:space="preserve">If you had a Thermify </w:t>
      </w:r>
      <w:r w:rsidR="009A4C30">
        <w:rPr>
          <w:b/>
          <w:bCs/>
          <w:sz w:val="22"/>
          <w:szCs w:val="22"/>
        </w:rPr>
        <w:t>unit,</w:t>
      </w:r>
      <w:r>
        <w:rPr>
          <w:b/>
          <w:bCs/>
          <w:sz w:val="22"/>
          <w:szCs w:val="22"/>
        </w:rPr>
        <w:t xml:space="preserve"> how might it affect personal </w:t>
      </w:r>
      <w:r w:rsidR="009A4C30">
        <w:rPr>
          <w:b/>
          <w:bCs/>
          <w:sz w:val="22"/>
          <w:szCs w:val="22"/>
        </w:rPr>
        <w:t>broadband</w:t>
      </w:r>
      <w:r>
        <w:rPr>
          <w:b/>
          <w:bCs/>
          <w:sz w:val="22"/>
          <w:szCs w:val="22"/>
        </w:rPr>
        <w:t xml:space="preserve"> </w:t>
      </w:r>
      <w:r w:rsidR="009A4C30">
        <w:rPr>
          <w:b/>
          <w:bCs/>
          <w:sz w:val="22"/>
          <w:szCs w:val="22"/>
        </w:rPr>
        <w:t>s</w:t>
      </w:r>
      <w:r>
        <w:rPr>
          <w:b/>
          <w:bCs/>
          <w:sz w:val="22"/>
          <w:szCs w:val="22"/>
        </w:rPr>
        <w:t>peed</w:t>
      </w:r>
      <w:r w:rsidR="009A4C30">
        <w:rPr>
          <w:b/>
          <w:bCs/>
          <w:sz w:val="22"/>
          <w:szCs w:val="22"/>
        </w:rPr>
        <w:t xml:space="preserve">? </w:t>
      </w:r>
      <w:r w:rsidR="004565B9" w:rsidRPr="00320AD6">
        <w:rPr>
          <w:b/>
          <w:bCs/>
          <w:color w:val="EE0000"/>
          <w:sz w:val="22"/>
          <w:szCs w:val="22"/>
        </w:rPr>
        <w:t xml:space="preserve">Clarification on </w:t>
      </w:r>
      <w:r w:rsidR="004710D3" w:rsidRPr="00320AD6">
        <w:rPr>
          <w:b/>
          <w:bCs/>
          <w:color w:val="EE0000"/>
          <w:sz w:val="22"/>
          <w:szCs w:val="22"/>
        </w:rPr>
        <w:t>this</w:t>
      </w:r>
      <w:r w:rsidR="004565B9" w:rsidRPr="00320AD6">
        <w:rPr>
          <w:b/>
          <w:bCs/>
          <w:color w:val="EE0000"/>
          <w:sz w:val="22"/>
          <w:szCs w:val="22"/>
        </w:rPr>
        <w:t xml:space="preserve"> point </w:t>
      </w:r>
      <w:r w:rsidR="004710D3" w:rsidRPr="00320AD6">
        <w:rPr>
          <w:b/>
          <w:bCs/>
          <w:color w:val="EE0000"/>
          <w:sz w:val="22"/>
          <w:szCs w:val="22"/>
        </w:rPr>
        <w:t>awaited.</w:t>
      </w:r>
    </w:p>
    <w:p w14:paraId="68B5EA9F" w14:textId="77777777" w:rsidR="00320AD6" w:rsidRPr="0005682B" w:rsidRDefault="00320AD6" w:rsidP="00320AD6">
      <w:pPr>
        <w:pStyle w:val="ListParagraph"/>
        <w:ind w:left="-142"/>
        <w:rPr>
          <w:b/>
          <w:bCs/>
          <w:color w:val="00B0F0"/>
          <w:sz w:val="22"/>
          <w:szCs w:val="22"/>
        </w:rPr>
      </w:pPr>
    </w:p>
    <w:p w14:paraId="33A4071E" w14:textId="49C49C86" w:rsidR="004710D3" w:rsidRPr="004710D3" w:rsidRDefault="003C1AC0" w:rsidP="004710D3">
      <w:pPr>
        <w:pStyle w:val="ListParagraph"/>
        <w:numPr>
          <w:ilvl w:val="0"/>
          <w:numId w:val="1"/>
        </w:numPr>
        <w:ind w:left="-142" w:hanging="284"/>
        <w:rPr>
          <w:i/>
          <w:iCs/>
          <w:sz w:val="22"/>
          <w:szCs w:val="22"/>
        </w:rPr>
      </w:pPr>
      <w:r w:rsidRPr="004710D3">
        <w:rPr>
          <w:b/>
          <w:bCs/>
          <w:sz w:val="22"/>
          <w:szCs w:val="22"/>
        </w:rPr>
        <w:t>What are the scale</w:t>
      </w:r>
      <w:r w:rsidR="008774EA">
        <w:rPr>
          <w:b/>
          <w:bCs/>
          <w:sz w:val="22"/>
          <w:szCs w:val="22"/>
        </w:rPr>
        <w:t xml:space="preserve"> </w:t>
      </w:r>
      <w:r w:rsidRPr="004710D3">
        <w:rPr>
          <w:b/>
          <w:bCs/>
          <w:sz w:val="22"/>
          <w:szCs w:val="22"/>
        </w:rPr>
        <w:t xml:space="preserve">up plans for these </w:t>
      </w:r>
      <w:proofErr w:type="gramStart"/>
      <w:r w:rsidRPr="004710D3">
        <w:rPr>
          <w:b/>
          <w:bCs/>
          <w:sz w:val="22"/>
          <w:szCs w:val="22"/>
        </w:rPr>
        <w:t>new technologies</w:t>
      </w:r>
      <w:proofErr w:type="gramEnd"/>
      <w:r w:rsidRPr="004710D3">
        <w:rPr>
          <w:b/>
          <w:bCs/>
          <w:sz w:val="22"/>
          <w:szCs w:val="22"/>
        </w:rPr>
        <w:t xml:space="preserve">? </w:t>
      </w:r>
      <w:r w:rsidR="004710D3" w:rsidRPr="004710D3">
        <w:rPr>
          <w:b/>
          <w:bCs/>
          <w:color w:val="EE0000"/>
          <w:sz w:val="22"/>
          <w:szCs w:val="22"/>
        </w:rPr>
        <w:t xml:space="preserve">Please contact PCP for full details of their scaling up plans. </w:t>
      </w:r>
    </w:p>
    <w:p w14:paraId="5D8C8898" w14:textId="77777777" w:rsidR="004710D3" w:rsidRPr="004710D3" w:rsidRDefault="004710D3" w:rsidP="004710D3">
      <w:pPr>
        <w:pStyle w:val="ListParagraph"/>
        <w:ind w:left="-142"/>
        <w:rPr>
          <w:i/>
          <w:iCs/>
          <w:sz w:val="22"/>
          <w:szCs w:val="22"/>
        </w:rPr>
      </w:pPr>
    </w:p>
    <w:p w14:paraId="5DBAFC21" w14:textId="7336F732" w:rsidR="004E7FE7" w:rsidRPr="004710D3" w:rsidRDefault="008000EC" w:rsidP="004710D3">
      <w:pPr>
        <w:pStyle w:val="ListParagraph"/>
        <w:numPr>
          <w:ilvl w:val="0"/>
          <w:numId w:val="1"/>
        </w:numPr>
        <w:ind w:left="-142" w:hanging="284"/>
        <w:rPr>
          <w:i/>
          <w:iCs/>
          <w:sz w:val="22"/>
          <w:szCs w:val="22"/>
        </w:rPr>
      </w:pPr>
      <w:r w:rsidRPr="004710D3">
        <w:rPr>
          <w:b/>
          <w:bCs/>
          <w:sz w:val="22"/>
          <w:szCs w:val="22"/>
        </w:rPr>
        <w:t>Following</w:t>
      </w:r>
      <w:r w:rsidR="003F01FA" w:rsidRPr="004710D3">
        <w:rPr>
          <w:b/>
          <w:bCs/>
          <w:sz w:val="22"/>
          <w:szCs w:val="22"/>
        </w:rPr>
        <w:t xml:space="preserve"> </w:t>
      </w:r>
      <w:r w:rsidR="00320AD6">
        <w:rPr>
          <w:b/>
          <w:bCs/>
          <w:sz w:val="22"/>
          <w:szCs w:val="22"/>
        </w:rPr>
        <w:t xml:space="preserve">a </w:t>
      </w:r>
      <w:r w:rsidRPr="004710D3">
        <w:rPr>
          <w:b/>
          <w:bCs/>
          <w:sz w:val="22"/>
          <w:szCs w:val="22"/>
        </w:rPr>
        <w:t xml:space="preserve">discussion about the bigger picture in relation to energy </w:t>
      </w:r>
      <w:r w:rsidR="00095D54" w:rsidRPr="004710D3">
        <w:rPr>
          <w:b/>
          <w:bCs/>
          <w:sz w:val="22"/>
          <w:szCs w:val="22"/>
        </w:rPr>
        <w:t>sufficiency</w:t>
      </w:r>
      <w:r w:rsidR="00904B68" w:rsidRPr="004710D3">
        <w:rPr>
          <w:b/>
          <w:bCs/>
          <w:sz w:val="22"/>
          <w:szCs w:val="22"/>
        </w:rPr>
        <w:t>,</w:t>
      </w:r>
      <w:r w:rsidR="00095D54" w:rsidRPr="004710D3">
        <w:rPr>
          <w:b/>
          <w:bCs/>
          <w:sz w:val="22"/>
          <w:szCs w:val="22"/>
        </w:rPr>
        <w:t xml:space="preserve"> </w:t>
      </w:r>
      <w:r w:rsidR="009B030D" w:rsidRPr="004710D3">
        <w:rPr>
          <w:b/>
          <w:bCs/>
          <w:sz w:val="22"/>
          <w:szCs w:val="22"/>
        </w:rPr>
        <w:t>R</w:t>
      </w:r>
      <w:r w:rsidR="006D44EE" w:rsidRPr="004710D3">
        <w:rPr>
          <w:b/>
          <w:bCs/>
          <w:sz w:val="22"/>
          <w:szCs w:val="22"/>
        </w:rPr>
        <w:t>a</w:t>
      </w:r>
      <w:r w:rsidR="009B030D" w:rsidRPr="004710D3">
        <w:rPr>
          <w:b/>
          <w:bCs/>
          <w:sz w:val="22"/>
          <w:szCs w:val="22"/>
        </w:rPr>
        <w:t>chel Nunn</w:t>
      </w:r>
      <w:r w:rsidR="004E7FE7" w:rsidRPr="004710D3">
        <w:rPr>
          <w:rFonts w:ascii="Aptos" w:eastAsia="Times New Roman" w:hAnsi="Aptos" w:cs="Arial"/>
          <w:kern w:val="0"/>
          <w:lang w:eastAsia="en-GB"/>
          <w14:ligatures w14:val="none"/>
        </w:rPr>
        <w:t xml:space="preserve"> </w:t>
      </w:r>
      <w:r w:rsidR="002B0FF1" w:rsidRPr="004710D3">
        <w:rPr>
          <w:rFonts w:eastAsia="Times New Roman" w:cs="Arial"/>
          <w:kern w:val="0"/>
          <w:sz w:val="22"/>
          <w:szCs w:val="22"/>
          <w:lang w:eastAsia="en-GB"/>
          <w14:ligatures w14:val="none"/>
        </w:rPr>
        <w:t xml:space="preserve">referred to </w:t>
      </w:r>
      <w:r w:rsidR="00095D54" w:rsidRPr="004710D3">
        <w:rPr>
          <w:rFonts w:eastAsia="Times New Roman" w:cs="Arial"/>
          <w:kern w:val="0"/>
          <w:sz w:val="22"/>
          <w:szCs w:val="22"/>
          <w:lang w:eastAsia="en-GB"/>
          <w14:ligatures w14:val="none"/>
        </w:rPr>
        <w:t xml:space="preserve">the National </w:t>
      </w:r>
      <w:r w:rsidR="002A5FBA" w:rsidRPr="004710D3">
        <w:rPr>
          <w:rFonts w:eastAsia="Times New Roman" w:cs="Arial"/>
          <w:kern w:val="0"/>
          <w:sz w:val="22"/>
          <w:szCs w:val="22"/>
          <w:lang w:eastAsia="en-GB"/>
          <w14:ligatures w14:val="none"/>
        </w:rPr>
        <w:t>Energy System Operator</w:t>
      </w:r>
      <w:r w:rsidR="002A5FBA" w:rsidRPr="004710D3">
        <w:rPr>
          <w:rFonts w:ascii="Aptos" w:eastAsia="Times New Roman" w:hAnsi="Aptos" w:cs="Arial"/>
          <w:kern w:val="0"/>
          <w:sz w:val="22"/>
          <w:szCs w:val="22"/>
          <w:lang w:eastAsia="en-GB"/>
          <w14:ligatures w14:val="none"/>
        </w:rPr>
        <w:t xml:space="preserve"> </w:t>
      </w:r>
      <w:r w:rsidR="002A5FBA" w:rsidRPr="004710D3">
        <w:rPr>
          <w:rFonts w:ascii="Aptos" w:eastAsia="Times New Roman" w:hAnsi="Aptos" w:cs="Arial"/>
          <w:kern w:val="0"/>
          <w:lang w:eastAsia="en-GB"/>
          <w14:ligatures w14:val="none"/>
        </w:rPr>
        <w:t>(</w:t>
      </w:r>
      <w:r w:rsidR="004E7FE7" w:rsidRPr="004710D3">
        <w:rPr>
          <w:b/>
          <w:bCs/>
          <w:sz w:val="22"/>
          <w:szCs w:val="22"/>
        </w:rPr>
        <w:t>NESO</w:t>
      </w:r>
      <w:r w:rsidR="002A5FBA" w:rsidRPr="004710D3">
        <w:rPr>
          <w:b/>
          <w:bCs/>
          <w:sz w:val="22"/>
          <w:szCs w:val="22"/>
        </w:rPr>
        <w:t>)</w:t>
      </w:r>
      <w:r w:rsidR="0091076B" w:rsidRPr="004710D3">
        <w:rPr>
          <w:b/>
          <w:bCs/>
          <w:sz w:val="22"/>
          <w:szCs w:val="22"/>
        </w:rPr>
        <w:t xml:space="preserve">. </w:t>
      </w:r>
      <w:r w:rsidR="0091076B" w:rsidRPr="004710D3">
        <w:rPr>
          <w:sz w:val="22"/>
          <w:szCs w:val="22"/>
        </w:rPr>
        <w:t xml:space="preserve">She suggested </w:t>
      </w:r>
      <w:r w:rsidR="002A5FBA" w:rsidRPr="004710D3">
        <w:rPr>
          <w:sz w:val="22"/>
          <w:szCs w:val="22"/>
        </w:rPr>
        <w:t xml:space="preserve"> </w:t>
      </w:r>
      <w:r w:rsidR="006D44EE" w:rsidRPr="004710D3">
        <w:rPr>
          <w:sz w:val="22"/>
          <w:szCs w:val="22"/>
        </w:rPr>
        <w:t>further</w:t>
      </w:r>
      <w:r w:rsidR="004E7FE7" w:rsidRPr="004710D3">
        <w:rPr>
          <w:sz w:val="22"/>
          <w:szCs w:val="22"/>
        </w:rPr>
        <w:t xml:space="preserve"> reading about power sufficiency and how to get there </w:t>
      </w:r>
      <w:r w:rsidR="0024144F" w:rsidRPr="004710D3">
        <w:rPr>
          <w:sz w:val="22"/>
          <w:szCs w:val="22"/>
        </w:rPr>
        <w:t>start with</w:t>
      </w:r>
      <w:r w:rsidR="000A5C86" w:rsidRPr="004710D3">
        <w:rPr>
          <w:sz w:val="22"/>
          <w:szCs w:val="22"/>
        </w:rPr>
        <w:t xml:space="preserve"> </w:t>
      </w:r>
      <w:r w:rsidR="000A5C86" w:rsidRPr="004710D3">
        <w:rPr>
          <w:i/>
          <w:iCs/>
          <w:sz w:val="22"/>
          <w:szCs w:val="22"/>
        </w:rPr>
        <w:t>Clean Power 2030</w:t>
      </w:r>
      <w:r w:rsidR="00197265" w:rsidRPr="004710D3">
        <w:rPr>
          <w:i/>
          <w:iCs/>
          <w:sz w:val="22"/>
          <w:szCs w:val="22"/>
        </w:rPr>
        <w:t xml:space="preserve">, </w:t>
      </w:r>
    </w:p>
    <w:p w14:paraId="01C0997C" w14:textId="7DE0DAA0" w:rsidR="00197265" w:rsidRPr="00197265" w:rsidRDefault="009C7AA3" w:rsidP="00197265">
      <w:pPr>
        <w:ind w:left="-426" w:firstLine="284"/>
        <w:rPr>
          <w:sz w:val="22"/>
          <w:szCs w:val="22"/>
        </w:rPr>
      </w:pPr>
      <w:r w:rsidRPr="009C7AA3">
        <w:rPr>
          <w:b/>
          <w:bCs/>
          <w:sz w:val="22"/>
          <w:szCs w:val="22"/>
        </w:rPr>
        <w:t> </w:t>
      </w:r>
      <w:hyperlink r:id="rId10" w:tgtFrame="_blank" w:history="1">
        <w:r w:rsidRPr="009C7AA3">
          <w:rPr>
            <w:rStyle w:val="Hyperlink"/>
            <w:b/>
            <w:bCs/>
            <w:sz w:val="22"/>
            <w:szCs w:val="22"/>
          </w:rPr>
          <w:t>https://www.neso.energy/document/346651/download</w:t>
        </w:r>
      </w:hyperlink>
    </w:p>
    <w:p w14:paraId="047FDA84" w14:textId="29EDB1D0" w:rsidR="00305588" w:rsidRPr="001779D9" w:rsidRDefault="00305588" w:rsidP="00670E36">
      <w:pPr>
        <w:ind w:left="-142" w:hanging="284"/>
        <w:rPr>
          <w:b/>
          <w:bCs/>
          <w:color w:val="EE0000"/>
          <w:sz w:val="22"/>
          <w:szCs w:val="22"/>
        </w:rPr>
      </w:pPr>
      <w:r w:rsidRPr="006B6F56">
        <w:rPr>
          <w:b/>
          <w:bCs/>
          <w:sz w:val="22"/>
          <w:szCs w:val="22"/>
        </w:rPr>
        <w:t xml:space="preserve">10. </w:t>
      </w:r>
      <w:r w:rsidR="00AA025F" w:rsidRPr="006B6F56">
        <w:rPr>
          <w:b/>
          <w:bCs/>
          <w:sz w:val="22"/>
          <w:szCs w:val="22"/>
        </w:rPr>
        <w:t>Could storage heater</w:t>
      </w:r>
      <w:r w:rsidR="006B6F56" w:rsidRPr="006B6F56">
        <w:rPr>
          <w:b/>
          <w:bCs/>
          <w:sz w:val="22"/>
          <w:szCs w:val="22"/>
        </w:rPr>
        <w:t>s/electric heating be part of an Octopus Zero Bills scheme</w:t>
      </w:r>
      <w:r w:rsidR="006B6F56" w:rsidRPr="00F22933">
        <w:rPr>
          <w:b/>
          <w:bCs/>
          <w:sz w:val="22"/>
          <w:szCs w:val="22"/>
        </w:rPr>
        <w:t>?</w:t>
      </w:r>
      <w:r w:rsidR="006B6F56" w:rsidRPr="001779D9">
        <w:rPr>
          <w:b/>
          <w:bCs/>
          <w:color w:val="EE0000"/>
          <w:sz w:val="22"/>
          <w:szCs w:val="22"/>
        </w:rPr>
        <w:t xml:space="preserve"> Not at present, but </w:t>
      </w:r>
      <w:r w:rsidR="00FF1DB6">
        <w:rPr>
          <w:b/>
          <w:bCs/>
          <w:color w:val="EE0000"/>
          <w:sz w:val="22"/>
          <w:szCs w:val="22"/>
        </w:rPr>
        <w:t xml:space="preserve">the </w:t>
      </w:r>
      <w:r w:rsidR="000F7A57" w:rsidRPr="001779D9">
        <w:rPr>
          <w:b/>
          <w:bCs/>
          <w:color w:val="EE0000"/>
          <w:sz w:val="22"/>
          <w:szCs w:val="22"/>
        </w:rPr>
        <w:t>suggestion fro</w:t>
      </w:r>
      <w:r w:rsidR="001779D9" w:rsidRPr="001779D9">
        <w:rPr>
          <w:b/>
          <w:bCs/>
          <w:color w:val="EE0000"/>
          <w:sz w:val="22"/>
          <w:szCs w:val="22"/>
        </w:rPr>
        <w:t xml:space="preserve">m </w:t>
      </w:r>
      <w:r w:rsidR="000F7A57" w:rsidRPr="001779D9">
        <w:rPr>
          <w:b/>
          <w:bCs/>
          <w:color w:val="EE0000"/>
          <w:sz w:val="22"/>
          <w:szCs w:val="22"/>
        </w:rPr>
        <w:t xml:space="preserve"> </w:t>
      </w:r>
      <w:r w:rsidR="001779D9" w:rsidRPr="001779D9">
        <w:rPr>
          <w:b/>
          <w:bCs/>
          <w:color w:val="EE0000"/>
          <w:sz w:val="22"/>
          <w:szCs w:val="22"/>
        </w:rPr>
        <w:t>O</w:t>
      </w:r>
      <w:r w:rsidR="000F7A57" w:rsidRPr="001779D9">
        <w:rPr>
          <w:b/>
          <w:bCs/>
          <w:color w:val="EE0000"/>
          <w:sz w:val="22"/>
          <w:szCs w:val="22"/>
        </w:rPr>
        <w:t>li Curry was to get as much solar as you can</w:t>
      </w:r>
      <w:r w:rsidR="001779D9" w:rsidRPr="001779D9">
        <w:rPr>
          <w:b/>
          <w:bCs/>
          <w:color w:val="EE0000"/>
          <w:sz w:val="22"/>
          <w:szCs w:val="22"/>
        </w:rPr>
        <w:t xml:space="preserve"> on your roof</w:t>
      </w:r>
      <w:r w:rsidR="00FF1DB6">
        <w:rPr>
          <w:b/>
          <w:bCs/>
          <w:color w:val="EE0000"/>
          <w:sz w:val="22"/>
          <w:szCs w:val="22"/>
        </w:rPr>
        <w:t>,</w:t>
      </w:r>
      <w:r w:rsidR="001779D9" w:rsidRPr="001779D9">
        <w:rPr>
          <w:b/>
          <w:bCs/>
          <w:color w:val="EE0000"/>
          <w:sz w:val="22"/>
          <w:szCs w:val="22"/>
        </w:rPr>
        <w:t xml:space="preserve"> plus battery for smart storage.</w:t>
      </w:r>
      <w:r w:rsidR="00FF1DB6">
        <w:rPr>
          <w:b/>
          <w:bCs/>
          <w:color w:val="EE0000"/>
          <w:sz w:val="22"/>
          <w:szCs w:val="22"/>
        </w:rPr>
        <w:t xml:space="preserve"> Solar panels are now much cheaper than before and more efficient in the energy they gather.</w:t>
      </w:r>
    </w:p>
    <w:p w14:paraId="5B513246" w14:textId="48D15587" w:rsidR="00931DCD" w:rsidRPr="00410700" w:rsidRDefault="00B86B24" w:rsidP="00EC2E2B">
      <w:pPr>
        <w:ind w:left="-142" w:hanging="284"/>
        <w:rPr>
          <w:b/>
          <w:bCs/>
          <w:sz w:val="22"/>
          <w:szCs w:val="22"/>
        </w:rPr>
      </w:pPr>
      <w:r w:rsidRPr="00796912">
        <w:rPr>
          <w:b/>
          <w:bCs/>
          <w:sz w:val="22"/>
          <w:szCs w:val="22"/>
        </w:rPr>
        <w:t>1</w:t>
      </w:r>
      <w:r w:rsidR="00796912" w:rsidRPr="00796912">
        <w:rPr>
          <w:b/>
          <w:bCs/>
          <w:sz w:val="22"/>
          <w:szCs w:val="22"/>
        </w:rPr>
        <w:t>1</w:t>
      </w:r>
      <w:r w:rsidRPr="00796912">
        <w:rPr>
          <w:b/>
          <w:bCs/>
          <w:sz w:val="22"/>
          <w:szCs w:val="22"/>
        </w:rPr>
        <w:t>.</w:t>
      </w:r>
      <w:r w:rsidRPr="00410700">
        <w:rPr>
          <w:b/>
          <w:bCs/>
          <w:sz w:val="22"/>
          <w:szCs w:val="22"/>
        </w:rPr>
        <w:t xml:space="preserve"> </w:t>
      </w:r>
      <w:r w:rsidR="00410700" w:rsidRPr="00410700">
        <w:rPr>
          <w:b/>
          <w:bCs/>
          <w:sz w:val="22"/>
          <w:szCs w:val="22"/>
        </w:rPr>
        <w:t>I</w:t>
      </w:r>
      <w:r w:rsidRPr="00410700">
        <w:rPr>
          <w:b/>
          <w:bCs/>
          <w:sz w:val="22"/>
          <w:szCs w:val="22"/>
        </w:rPr>
        <w:t>s there</w:t>
      </w:r>
      <w:r w:rsidR="00410700">
        <w:rPr>
          <w:b/>
          <w:bCs/>
          <w:sz w:val="22"/>
          <w:szCs w:val="22"/>
        </w:rPr>
        <w:t xml:space="preserve"> a place </w:t>
      </w:r>
      <w:r w:rsidR="00EC2E2B" w:rsidRPr="00410700">
        <w:rPr>
          <w:b/>
          <w:bCs/>
          <w:sz w:val="22"/>
          <w:szCs w:val="22"/>
        </w:rPr>
        <w:t>for a collective statement of intent?</w:t>
      </w:r>
      <w:r w:rsidR="00410700">
        <w:rPr>
          <w:b/>
          <w:bCs/>
          <w:sz w:val="22"/>
          <w:szCs w:val="22"/>
        </w:rPr>
        <w:t xml:space="preserve"> </w:t>
      </w:r>
      <w:r w:rsidR="00695B32" w:rsidRPr="00695B32">
        <w:rPr>
          <w:b/>
          <w:bCs/>
          <w:color w:val="EE0000"/>
          <w:sz w:val="22"/>
          <w:szCs w:val="22"/>
        </w:rPr>
        <w:t>Yes, to be discussed further</w:t>
      </w:r>
      <w:r w:rsidR="00786A11">
        <w:rPr>
          <w:b/>
          <w:bCs/>
          <w:color w:val="EE0000"/>
          <w:sz w:val="22"/>
          <w:szCs w:val="22"/>
        </w:rPr>
        <w:t xml:space="preserve"> with PCP.</w:t>
      </w:r>
    </w:p>
    <w:p w14:paraId="4B18F830" w14:textId="18C6C109" w:rsidR="005B7004" w:rsidRPr="005B7004" w:rsidRDefault="005B7004" w:rsidP="005B7004">
      <w:pPr>
        <w:ind w:left="-142" w:hanging="284"/>
        <w:rPr>
          <w:b/>
          <w:bCs/>
          <w:sz w:val="22"/>
          <w:szCs w:val="22"/>
        </w:rPr>
      </w:pPr>
      <w:r w:rsidRPr="00796912">
        <w:rPr>
          <w:b/>
          <w:bCs/>
          <w:sz w:val="22"/>
          <w:szCs w:val="22"/>
        </w:rPr>
        <w:t>1</w:t>
      </w:r>
      <w:r w:rsidR="00796912" w:rsidRPr="00796912">
        <w:rPr>
          <w:b/>
          <w:bCs/>
          <w:sz w:val="22"/>
          <w:szCs w:val="22"/>
        </w:rPr>
        <w:t>2</w:t>
      </w:r>
      <w:r w:rsidRPr="00796912">
        <w:rPr>
          <w:b/>
          <w:bCs/>
          <w:sz w:val="22"/>
          <w:szCs w:val="22"/>
        </w:rPr>
        <w:t>.</w:t>
      </w:r>
      <w:r>
        <w:rPr>
          <w:sz w:val="22"/>
          <w:szCs w:val="22"/>
        </w:rPr>
        <w:t xml:space="preserve"> </w:t>
      </w:r>
      <w:r w:rsidRPr="005B7004">
        <w:rPr>
          <w:b/>
          <w:bCs/>
          <w:sz w:val="22"/>
          <w:szCs w:val="22"/>
        </w:rPr>
        <w:t>Next Steps</w:t>
      </w:r>
      <w:r w:rsidR="0050661E">
        <w:rPr>
          <w:sz w:val="22"/>
          <w:szCs w:val="22"/>
        </w:rPr>
        <w:t>:</w:t>
      </w:r>
    </w:p>
    <w:p w14:paraId="582FF26A" w14:textId="01037C52" w:rsidR="005B7004" w:rsidRPr="005B7004" w:rsidRDefault="005B7004" w:rsidP="006C0E02">
      <w:pPr>
        <w:numPr>
          <w:ilvl w:val="0"/>
          <w:numId w:val="2"/>
        </w:numPr>
        <w:rPr>
          <w:sz w:val="22"/>
          <w:szCs w:val="22"/>
        </w:rPr>
      </w:pPr>
      <w:r w:rsidRPr="005B7004">
        <w:rPr>
          <w:sz w:val="22"/>
          <w:szCs w:val="22"/>
        </w:rPr>
        <w:t>For those residents who are keen to pursue to the “Thermify” &amp; “Biaco” solutions we would ask that they lodge an expression of interest with Power Circle Projects. We will hold this on file and update from time to time when these technologies become readily available. See </w:t>
      </w:r>
      <w:hyperlink r:id="rId11" w:tgtFrame="_blank" w:history="1">
        <w:r w:rsidRPr="005B7004">
          <w:rPr>
            <w:rStyle w:val="Hyperlink"/>
            <w:sz w:val="22"/>
            <w:szCs w:val="22"/>
          </w:rPr>
          <w:t>www.thermify.cloud</w:t>
        </w:r>
      </w:hyperlink>
      <w:r w:rsidRPr="005B7004">
        <w:rPr>
          <w:sz w:val="22"/>
          <w:szCs w:val="22"/>
        </w:rPr>
        <w:t> and </w:t>
      </w:r>
      <w:hyperlink r:id="rId12" w:tgtFrame="_blank" w:history="1">
        <w:r w:rsidRPr="005B7004">
          <w:rPr>
            <w:rStyle w:val="Hyperlink"/>
            <w:sz w:val="22"/>
            <w:szCs w:val="22"/>
          </w:rPr>
          <w:t>www.biaco.energy</w:t>
        </w:r>
      </w:hyperlink>
    </w:p>
    <w:p w14:paraId="4273A3A6" w14:textId="77777777" w:rsidR="005B7004" w:rsidRPr="005B7004" w:rsidRDefault="005B7004" w:rsidP="005B7004">
      <w:pPr>
        <w:numPr>
          <w:ilvl w:val="0"/>
          <w:numId w:val="3"/>
        </w:numPr>
        <w:rPr>
          <w:sz w:val="22"/>
          <w:szCs w:val="22"/>
        </w:rPr>
      </w:pPr>
      <w:r w:rsidRPr="005B7004">
        <w:rPr>
          <w:sz w:val="22"/>
          <w:szCs w:val="22"/>
        </w:rPr>
        <w:t>For those residents who wish to pursue the “Octopus Zero Bills” option contact  </w:t>
      </w:r>
      <w:hyperlink r:id="rId13" w:tgtFrame="_blank" w:history="1">
        <w:r w:rsidRPr="005B7004">
          <w:rPr>
            <w:rStyle w:val="Hyperlink"/>
            <w:sz w:val="22"/>
            <w:szCs w:val="22"/>
          </w:rPr>
          <w:t>oli.curry@octopus.energy</w:t>
        </w:r>
      </w:hyperlink>
      <w:r w:rsidRPr="005B7004">
        <w:rPr>
          <w:sz w:val="22"/>
          <w:szCs w:val="22"/>
        </w:rPr>
        <w:t> to check for eligibility.</w:t>
      </w:r>
    </w:p>
    <w:p w14:paraId="4D04BC0A" w14:textId="751BC207" w:rsidR="005B7004" w:rsidRPr="0050661E" w:rsidRDefault="005B7004" w:rsidP="0050661E">
      <w:pPr>
        <w:pStyle w:val="ListParagraph"/>
        <w:numPr>
          <w:ilvl w:val="0"/>
          <w:numId w:val="3"/>
        </w:numPr>
        <w:rPr>
          <w:sz w:val="22"/>
          <w:szCs w:val="22"/>
        </w:rPr>
      </w:pPr>
      <w:r w:rsidRPr="0050661E">
        <w:rPr>
          <w:sz w:val="22"/>
          <w:szCs w:val="22"/>
        </w:rPr>
        <w:t>Residents who may wish to pursue Solar PV / Battery options should contact their local MCS (Micro-generation scheme) accredited installer</w:t>
      </w:r>
      <w:r w:rsidR="00B6695F" w:rsidRPr="0050661E">
        <w:rPr>
          <w:sz w:val="22"/>
          <w:szCs w:val="22"/>
        </w:rPr>
        <w:t>,</w:t>
      </w:r>
      <w:r w:rsidRPr="0050661E">
        <w:rPr>
          <w:sz w:val="22"/>
          <w:szCs w:val="22"/>
        </w:rPr>
        <w:t xml:space="preserve"> </w:t>
      </w:r>
      <w:r w:rsidR="00B6695F" w:rsidRPr="0050661E">
        <w:rPr>
          <w:sz w:val="22"/>
          <w:szCs w:val="22"/>
        </w:rPr>
        <w:t xml:space="preserve">see </w:t>
      </w:r>
      <w:r w:rsidR="001B45B8">
        <w:rPr>
          <w:sz w:val="22"/>
          <w:szCs w:val="22"/>
        </w:rPr>
        <w:t>Thornhill based installers</w:t>
      </w:r>
      <w:r w:rsidR="00B6695F" w:rsidRPr="0050661E">
        <w:rPr>
          <w:sz w:val="22"/>
          <w:szCs w:val="22"/>
        </w:rPr>
        <w:t xml:space="preserve"> below.</w:t>
      </w:r>
    </w:p>
    <w:p w14:paraId="4BB2E8C4" w14:textId="2AB78C57" w:rsidR="005B7004" w:rsidRPr="005B7004" w:rsidRDefault="005B7004" w:rsidP="009C4558">
      <w:pPr>
        <w:numPr>
          <w:ilvl w:val="0"/>
          <w:numId w:val="5"/>
        </w:numPr>
        <w:rPr>
          <w:sz w:val="22"/>
          <w:szCs w:val="22"/>
        </w:rPr>
      </w:pPr>
      <w:r w:rsidRPr="005B7004">
        <w:rPr>
          <w:sz w:val="22"/>
          <w:szCs w:val="22"/>
        </w:rPr>
        <w:t>As discussed during the Q&amp;A session, there is nothing to stop any residents going ahead with the Air Source Heat Pump option now and taking full advantage of the current Scottish Grant scheme - currently £9K for rural areas in Scotland while it is still in place! (worth noting that these installations are currently Zero VAT rated until April 2027 – making a 20% difference)</w:t>
      </w:r>
    </w:p>
    <w:p w14:paraId="5D0DF879" w14:textId="36792309" w:rsidR="005B7004" w:rsidRPr="005B7004" w:rsidRDefault="005B7004" w:rsidP="009C4558">
      <w:pPr>
        <w:numPr>
          <w:ilvl w:val="0"/>
          <w:numId w:val="6"/>
        </w:numPr>
        <w:rPr>
          <w:sz w:val="22"/>
          <w:szCs w:val="22"/>
        </w:rPr>
      </w:pPr>
      <w:r w:rsidRPr="005B7004">
        <w:rPr>
          <w:sz w:val="22"/>
          <w:szCs w:val="22"/>
        </w:rPr>
        <w:t>We will seek to get SSEN engagement as we move forward and keep you in the loop on this.</w:t>
      </w:r>
    </w:p>
    <w:p w14:paraId="45C5EA12" w14:textId="77777777" w:rsidR="00FD05D9" w:rsidRDefault="00FD05D9" w:rsidP="00FD05D9">
      <w:pPr>
        <w:rPr>
          <w:sz w:val="22"/>
          <w:szCs w:val="22"/>
        </w:rPr>
      </w:pPr>
    </w:p>
    <w:p w14:paraId="6DBEF7FC" w14:textId="48958FCA" w:rsidR="00224E8C" w:rsidRPr="007D13C8" w:rsidRDefault="000C3F90" w:rsidP="00FD05D9">
      <w:pPr>
        <w:rPr>
          <w:b/>
          <w:bCs/>
          <w:sz w:val="22"/>
          <w:szCs w:val="22"/>
        </w:rPr>
      </w:pPr>
      <w:r w:rsidRPr="007D13C8">
        <w:rPr>
          <w:b/>
          <w:bCs/>
        </w:rPr>
        <w:lastRenderedPageBreak/>
        <w:t>Thornhill based</w:t>
      </w:r>
      <w:r w:rsidR="003D7B85" w:rsidRPr="007D13C8">
        <w:rPr>
          <w:b/>
          <w:bCs/>
        </w:rPr>
        <w:t xml:space="preserve"> MCS (Micro-generation scheme) accredited installer</w:t>
      </w:r>
      <w:r w:rsidR="007A1E27" w:rsidRPr="007D13C8">
        <w:rPr>
          <w:b/>
          <w:bCs/>
        </w:rPr>
        <w:t>s</w:t>
      </w:r>
      <w:r w:rsidR="009070D1">
        <w:rPr>
          <w:b/>
          <w:bCs/>
        </w:rPr>
        <w:t>.</w:t>
      </w:r>
      <w:r w:rsidR="00FD05D9" w:rsidRPr="007D13C8">
        <w:rPr>
          <w:b/>
          <w:bCs/>
        </w:rPr>
        <w:t xml:space="preserve"> </w:t>
      </w:r>
    </w:p>
    <w:p w14:paraId="1616C555" w14:textId="341F3C51" w:rsidR="00C87947" w:rsidRPr="007D13C8" w:rsidRDefault="007D13C8" w:rsidP="00FD05D9">
      <w:pPr>
        <w:rPr>
          <w:sz w:val="22"/>
          <w:szCs w:val="22"/>
        </w:rPr>
      </w:pPr>
      <w:r w:rsidRPr="007D13C8">
        <w:rPr>
          <w:sz w:val="22"/>
          <w:szCs w:val="22"/>
        </w:rPr>
        <w:t>(</w:t>
      </w:r>
      <w:r w:rsidR="00224E8C" w:rsidRPr="007D13C8">
        <w:rPr>
          <w:sz w:val="22"/>
          <w:szCs w:val="22"/>
        </w:rPr>
        <w:t>NB</w:t>
      </w:r>
      <w:r w:rsidR="007365F1">
        <w:rPr>
          <w:sz w:val="22"/>
          <w:szCs w:val="22"/>
        </w:rPr>
        <w:t xml:space="preserve"> the</w:t>
      </w:r>
      <w:r w:rsidR="00224E8C" w:rsidRPr="007D13C8">
        <w:rPr>
          <w:sz w:val="22"/>
          <w:szCs w:val="22"/>
        </w:rPr>
        <w:t xml:space="preserve"> </w:t>
      </w:r>
      <w:r w:rsidRPr="007D13C8">
        <w:rPr>
          <w:sz w:val="22"/>
          <w:szCs w:val="22"/>
        </w:rPr>
        <w:t xml:space="preserve">information provided </w:t>
      </w:r>
      <w:r w:rsidR="00224E8C" w:rsidRPr="007D13C8">
        <w:rPr>
          <w:sz w:val="22"/>
          <w:szCs w:val="22"/>
        </w:rPr>
        <w:t>does not imply</w:t>
      </w:r>
      <w:r w:rsidR="0029396D" w:rsidRPr="007D13C8">
        <w:rPr>
          <w:sz w:val="22"/>
          <w:szCs w:val="22"/>
        </w:rPr>
        <w:t xml:space="preserve"> an</w:t>
      </w:r>
      <w:r w:rsidR="00224E8C" w:rsidRPr="007D13C8">
        <w:rPr>
          <w:sz w:val="22"/>
          <w:szCs w:val="22"/>
        </w:rPr>
        <w:t xml:space="preserve"> endorsement of </w:t>
      </w:r>
      <w:r w:rsidR="0029396D" w:rsidRPr="007D13C8">
        <w:rPr>
          <w:sz w:val="22"/>
          <w:szCs w:val="22"/>
        </w:rPr>
        <w:t xml:space="preserve">these </w:t>
      </w:r>
      <w:r w:rsidRPr="007D13C8">
        <w:rPr>
          <w:sz w:val="22"/>
          <w:szCs w:val="22"/>
        </w:rPr>
        <w:t>installers</w:t>
      </w:r>
      <w:r w:rsidR="00145855" w:rsidRPr="007D13C8">
        <w:rPr>
          <w:sz w:val="22"/>
          <w:szCs w:val="22"/>
        </w:rPr>
        <w:t>.</w:t>
      </w:r>
      <w:r w:rsidRPr="007D13C8">
        <w:rPr>
          <w:sz w:val="22"/>
          <w:szCs w:val="22"/>
        </w:rPr>
        <w:t>)</w:t>
      </w:r>
    </w:p>
    <w:p w14:paraId="6B8DCEF1" w14:textId="7822CFD3" w:rsidR="000C3F90" w:rsidRPr="007D13C8" w:rsidRDefault="0025482E" w:rsidP="000C3F90">
      <w:pPr>
        <w:rPr>
          <w:b/>
          <w:bCs/>
          <w:sz w:val="22"/>
          <w:szCs w:val="22"/>
        </w:rPr>
      </w:pPr>
      <w:r>
        <w:rPr>
          <w:b/>
          <w:bCs/>
          <w:sz w:val="22"/>
          <w:szCs w:val="22"/>
        </w:rPr>
        <w:t xml:space="preserve">1. </w:t>
      </w:r>
      <w:r w:rsidR="000C3F90" w:rsidRPr="007D13C8">
        <w:rPr>
          <w:b/>
          <w:bCs/>
          <w:sz w:val="22"/>
          <w:szCs w:val="22"/>
        </w:rPr>
        <w:t>Optimal Renewables</w:t>
      </w:r>
    </w:p>
    <w:p w14:paraId="3A7D6312" w14:textId="23576A18" w:rsidR="000C3F90" w:rsidRPr="000C3F90" w:rsidRDefault="000C3F90" w:rsidP="000C3F90">
      <w:pPr>
        <w:rPr>
          <w:sz w:val="22"/>
          <w:szCs w:val="22"/>
        </w:rPr>
      </w:pPr>
      <w:r w:rsidRPr="000C3F90">
        <w:rPr>
          <w:sz w:val="22"/>
          <w:szCs w:val="22"/>
        </w:rPr>
        <w:t>T: (01786) 636104</w:t>
      </w:r>
    </w:p>
    <w:p w14:paraId="774E8027" w14:textId="77777777" w:rsidR="000C3F90" w:rsidRPr="000C3F90" w:rsidRDefault="000C3F90" w:rsidP="000C3F90">
      <w:pPr>
        <w:rPr>
          <w:sz w:val="22"/>
          <w:szCs w:val="22"/>
        </w:rPr>
      </w:pPr>
      <w:r w:rsidRPr="000C3F90">
        <w:rPr>
          <w:sz w:val="22"/>
          <w:szCs w:val="22"/>
        </w:rPr>
        <w:t>E:  </w:t>
      </w:r>
      <w:hyperlink r:id="rId14" w:tgtFrame="_blank" w:history="1">
        <w:r w:rsidRPr="000C3F90">
          <w:rPr>
            <w:rStyle w:val="Hyperlink"/>
            <w:color w:val="auto"/>
            <w:sz w:val="22"/>
            <w:szCs w:val="22"/>
          </w:rPr>
          <w:t>info@optimalrenewables.co.uk</w:t>
        </w:r>
      </w:hyperlink>
    </w:p>
    <w:p w14:paraId="19975779" w14:textId="77777777" w:rsidR="000C3F90" w:rsidRPr="000C3F90" w:rsidRDefault="000C3F90" w:rsidP="000C3F90">
      <w:pPr>
        <w:rPr>
          <w:sz w:val="22"/>
          <w:szCs w:val="22"/>
        </w:rPr>
      </w:pPr>
      <w:r w:rsidRPr="000C3F90">
        <w:rPr>
          <w:sz w:val="22"/>
          <w:szCs w:val="22"/>
        </w:rPr>
        <w:t>W: </w:t>
      </w:r>
      <w:hyperlink r:id="rId15" w:tgtFrame="_blank" w:history="1">
        <w:r w:rsidRPr="000C3F90">
          <w:rPr>
            <w:rStyle w:val="Hyperlink"/>
            <w:color w:val="auto"/>
            <w:sz w:val="22"/>
            <w:szCs w:val="22"/>
          </w:rPr>
          <w:t>www.optimalrenewab</w:t>
        </w:r>
        <w:r w:rsidRPr="000C3F90">
          <w:rPr>
            <w:rStyle w:val="Hyperlink"/>
            <w:color w:val="auto"/>
            <w:sz w:val="22"/>
            <w:szCs w:val="22"/>
          </w:rPr>
          <w:t>l</w:t>
        </w:r>
        <w:r w:rsidRPr="000C3F90">
          <w:rPr>
            <w:rStyle w:val="Hyperlink"/>
            <w:color w:val="auto"/>
            <w:sz w:val="22"/>
            <w:szCs w:val="22"/>
          </w:rPr>
          <w:t>es.co.uk</w:t>
        </w:r>
      </w:hyperlink>
    </w:p>
    <w:p w14:paraId="5E0387CF" w14:textId="77777777" w:rsidR="000C3F90" w:rsidRDefault="000C3F90" w:rsidP="000C3F90">
      <w:pPr>
        <w:rPr>
          <w:sz w:val="22"/>
          <w:szCs w:val="22"/>
        </w:rPr>
      </w:pPr>
      <w:r w:rsidRPr="000C3F90">
        <w:rPr>
          <w:sz w:val="22"/>
          <w:szCs w:val="22"/>
        </w:rPr>
        <w:t>A:  64 Torbrex Lane, Stirling, FK7 9HB</w:t>
      </w:r>
    </w:p>
    <w:p w14:paraId="603D2A44" w14:textId="07AEA698" w:rsidR="00E57FA3" w:rsidRPr="00316157" w:rsidRDefault="0025482E" w:rsidP="00FD05D9">
      <w:pPr>
        <w:rPr>
          <w:b/>
          <w:bCs/>
          <w:sz w:val="22"/>
          <w:szCs w:val="22"/>
        </w:rPr>
      </w:pPr>
      <w:r>
        <w:rPr>
          <w:b/>
          <w:bCs/>
          <w:sz w:val="22"/>
          <w:szCs w:val="22"/>
        </w:rPr>
        <w:t xml:space="preserve">2. </w:t>
      </w:r>
      <w:r w:rsidR="00224E8C" w:rsidRPr="00316157">
        <w:rPr>
          <w:b/>
          <w:bCs/>
          <w:sz w:val="22"/>
          <w:szCs w:val="22"/>
        </w:rPr>
        <w:t>Ledi Renewable</w:t>
      </w:r>
    </w:p>
    <w:p w14:paraId="61A277B7" w14:textId="6C0542A8" w:rsidR="000F3BED" w:rsidRPr="00316157" w:rsidRDefault="00316157" w:rsidP="00FD05D9">
      <w:pPr>
        <w:rPr>
          <w:sz w:val="22"/>
          <w:szCs w:val="22"/>
        </w:rPr>
      </w:pPr>
      <w:r w:rsidRPr="00316157">
        <w:rPr>
          <w:sz w:val="22"/>
          <w:szCs w:val="22"/>
        </w:rPr>
        <w:t>http://ledirenewable.co.uk/</w:t>
      </w:r>
    </w:p>
    <w:p w14:paraId="5E647DFF" w14:textId="3E01DAD5" w:rsidR="000F3BED" w:rsidRPr="00316157" w:rsidRDefault="000F3BED" w:rsidP="00FD05D9">
      <w:pPr>
        <w:rPr>
          <w:sz w:val="22"/>
          <w:szCs w:val="22"/>
        </w:rPr>
      </w:pPr>
      <w:r w:rsidRPr="00316157">
        <w:rPr>
          <w:sz w:val="22"/>
          <w:szCs w:val="22"/>
        </w:rPr>
        <w:t>James@ledirenewable.co.uk</w:t>
      </w:r>
    </w:p>
    <w:p w14:paraId="0189C2E9" w14:textId="77777777" w:rsidR="0025482E" w:rsidRDefault="0025482E" w:rsidP="006773F5">
      <w:pPr>
        <w:ind w:left="-142" w:hanging="284"/>
        <w:rPr>
          <w:b/>
          <w:bCs/>
          <w:sz w:val="22"/>
          <w:szCs w:val="22"/>
        </w:rPr>
      </w:pPr>
    </w:p>
    <w:p w14:paraId="0B51434F" w14:textId="00CE3311" w:rsidR="0025482E" w:rsidRPr="0025482E" w:rsidRDefault="0025482E" w:rsidP="006773F5">
      <w:pPr>
        <w:ind w:left="-142" w:hanging="284"/>
        <w:rPr>
          <w:b/>
          <w:bCs/>
          <w:sz w:val="22"/>
          <w:szCs w:val="22"/>
        </w:rPr>
      </w:pPr>
      <w:r w:rsidRPr="0025482E">
        <w:rPr>
          <w:b/>
          <w:bCs/>
          <w:sz w:val="22"/>
          <w:szCs w:val="22"/>
        </w:rPr>
        <w:t>Acknowledgments</w:t>
      </w:r>
    </w:p>
    <w:p w14:paraId="7EF593D3" w14:textId="3F2F09D0" w:rsidR="006773F5" w:rsidRDefault="009B2B15" w:rsidP="006773F5">
      <w:pPr>
        <w:ind w:left="-142" w:hanging="284"/>
      </w:pPr>
      <w:r>
        <w:t>With</w:t>
      </w:r>
      <w:r w:rsidR="005B7ADC">
        <w:t xml:space="preserve"> grateful thanks </w:t>
      </w:r>
      <w:r>
        <w:t>to FEL Scotland for funding th</w:t>
      </w:r>
      <w:r w:rsidR="00F632E7">
        <w:t xml:space="preserve">is </w:t>
      </w:r>
      <w:r>
        <w:t>project</w:t>
      </w:r>
      <w:r w:rsidR="001E40A5">
        <w:t>.</w:t>
      </w:r>
    </w:p>
    <w:p w14:paraId="6070FC34" w14:textId="263385E1" w:rsidR="006D1A8A" w:rsidRPr="006773F5" w:rsidRDefault="006D1A8A" w:rsidP="006773F5">
      <w:pPr>
        <w:ind w:left="-142" w:hanging="284"/>
      </w:pPr>
      <w:r>
        <w:rPr>
          <w:noProof/>
        </w:rPr>
        <w:drawing>
          <wp:inline distT="0" distB="0" distL="0" distR="0" wp14:anchorId="770E290B" wp14:editId="44ADE1C0">
            <wp:extent cx="2537601" cy="933450"/>
            <wp:effectExtent l="0" t="0" r="0" b="0"/>
            <wp:docPr id="10454488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4328" cy="935925"/>
                    </a:xfrm>
                    <a:prstGeom prst="rect">
                      <a:avLst/>
                    </a:prstGeom>
                    <a:noFill/>
                  </pic:spPr>
                </pic:pic>
              </a:graphicData>
            </a:graphic>
          </wp:inline>
        </w:drawing>
      </w:r>
    </w:p>
    <w:p w14:paraId="10B2D45A" w14:textId="77777777" w:rsidR="00F632E7" w:rsidRDefault="00F632E7" w:rsidP="005B7ADC">
      <w:pPr>
        <w:ind w:left="-142" w:hanging="284"/>
        <w:rPr>
          <w:sz w:val="22"/>
          <w:szCs w:val="22"/>
        </w:rPr>
      </w:pPr>
    </w:p>
    <w:p w14:paraId="175BB946" w14:textId="0A9852F2" w:rsidR="005B7ADC" w:rsidRPr="0025482E" w:rsidRDefault="005B7ADC" w:rsidP="005B7ADC">
      <w:pPr>
        <w:ind w:left="-142" w:hanging="284"/>
        <w:rPr>
          <w:b/>
          <w:bCs/>
          <w:sz w:val="22"/>
          <w:szCs w:val="22"/>
        </w:rPr>
      </w:pPr>
      <w:r w:rsidRPr="0025482E">
        <w:rPr>
          <w:b/>
          <w:bCs/>
          <w:sz w:val="22"/>
          <w:szCs w:val="22"/>
        </w:rPr>
        <w:t>23 March 2026</w:t>
      </w:r>
    </w:p>
    <w:p w14:paraId="376CDB84" w14:textId="77777777" w:rsidR="00997712" w:rsidRPr="00997712" w:rsidRDefault="00997712" w:rsidP="00997712">
      <w:pPr>
        <w:pStyle w:val="ListParagraph"/>
        <w:ind w:left="-142"/>
        <w:rPr>
          <w:sz w:val="22"/>
          <w:szCs w:val="22"/>
        </w:rPr>
      </w:pPr>
    </w:p>
    <w:p w14:paraId="2E6518D7" w14:textId="77777777" w:rsidR="009F6CD7" w:rsidRDefault="009F6CD7"/>
    <w:sectPr w:rsidR="009F6CD7" w:rsidSect="00DB1920">
      <w:footerReference w:type="default" r:id="rId1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2022" w14:textId="77777777" w:rsidR="00EB1DF6" w:rsidRDefault="00EB1DF6" w:rsidP="00793D66">
      <w:pPr>
        <w:spacing w:after="0" w:line="240" w:lineRule="auto"/>
      </w:pPr>
      <w:r>
        <w:separator/>
      </w:r>
    </w:p>
  </w:endnote>
  <w:endnote w:type="continuationSeparator" w:id="0">
    <w:p w14:paraId="16074433" w14:textId="77777777" w:rsidR="00EB1DF6" w:rsidRDefault="00EB1DF6" w:rsidP="0079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848239"/>
      <w:docPartObj>
        <w:docPartGallery w:val="Page Numbers (Bottom of Page)"/>
        <w:docPartUnique/>
      </w:docPartObj>
    </w:sdtPr>
    <w:sdtEndPr>
      <w:rPr>
        <w:noProof/>
      </w:rPr>
    </w:sdtEndPr>
    <w:sdtContent>
      <w:p w14:paraId="56ECB5D2" w14:textId="6172C809" w:rsidR="007670F1" w:rsidRDefault="007670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C624D3" w14:textId="77777777" w:rsidR="00793D66" w:rsidRDefault="00793D66" w:rsidP="003621F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60CB" w14:textId="77777777" w:rsidR="00EB1DF6" w:rsidRDefault="00EB1DF6" w:rsidP="00793D66">
      <w:pPr>
        <w:spacing w:after="0" w:line="240" w:lineRule="auto"/>
      </w:pPr>
      <w:r>
        <w:separator/>
      </w:r>
    </w:p>
  </w:footnote>
  <w:footnote w:type="continuationSeparator" w:id="0">
    <w:p w14:paraId="06ECD4E8" w14:textId="77777777" w:rsidR="00EB1DF6" w:rsidRDefault="00EB1DF6" w:rsidP="00793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228"/>
    <w:multiLevelType w:val="multilevel"/>
    <w:tmpl w:val="7298C2C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232717"/>
    <w:multiLevelType w:val="multilevel"/>
    <w:tmpl w:val="98D6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DB5406"/>
    <w:multiLevelType w:val="multilevel"/>
    <w:tmpl w:val="4608F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F44A6"/>
    <w:multiLevelType w:val="multilevel"/>
    <w:tmpl w:val="BE8E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514B77"/>
    <w:multiLevelType w:val="hybridMultilevel"/>
    <w:tmpl w:val="D02828FA"/>
    <w:lvl w:ilvl="0" w:tplc="6E9A8D40">
      <w:start w:val="1"/>
      <w:numFmt w:val="decimal"/>
      <w:lvlText w:val="%1."/>
      <w:lvlJc w:val="left"/>
      <w:pPr>
        <w:ind w:left="720" w:hanging="360"/>
      </w:pPr>
      <w:rPr>
        <w:rFonts w:hint="default"/>
        <w:b/>
        <w:bCs/>
        <w:color w:val="auto"/>
      </w:rPr>
    </w:lvl>
    <w:lvl w:ilvl="1" w:tplc="ABE4E488">
      <w:start w:val="1"/>
      <w:numFmt w:val="lowerLetter"/>
      <w:lvlText w:val="%2."/>
      <w:lvlJc w:val="left"/>
      <w:pPr>
        <w:ind w:left="1211"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B638E1"/>
    <w:multiLevelType w:val="multilevel"/>
    <w:tmpl w:val="93522A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8A41A4"/>
    <w:multiLevelType w:val="multilevel"/>
    <w:tmpl w:val="C6F4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C742D6"/>
    <w:multiLevelType w:val="multilevel"/>
    <w:tmpl w:val="8558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C60C6D"/>
    <w:multiLevelType w:val="multilevel"/>
    <w:tmpl w:val="B0B6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FC739A"/>
    <w:multiLevelType w:val="multilevel"/>
    <w:tmpl w:val="54A0D2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8CE70E8"/>
    <w:multiLevelType w:val="multilevel"/>
    <w:tmpl w:val="70C4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1700345">
    <w:abstractNumId w:val="4"/>
  </w:num>
  <w:num w:numId="2" w16cid:durableId="666909207">
    <w:abstractNumId w:val="6"/>
  </w:num>
  <w:num w:numId="3" w16cid:durableId="1247575367">
    <w:abstractNumId w:val="7"/>
  </w:num>
  <w:num w:numId="4" w16cid:durableId="623389102">
    <w:abstractNumId w:val="10"/>
  </w:num>
  <w:num w:numId="5" w16cid:durableId="161238124">
    <w:abstractNumId w:val="3"/>
  </w:num>
  <w:num w:numId="6" w16cid:durableId="917712447">
    <w:abstractNumId w:val="1"/>
  </w:num>
  <w:num w:numId="7" w16cid:durableId="1904834385">
    <w:abstractNumId w:val="8"/>
  </w:num>
  <w:num w:numId="8" w16cid:durableId="68775682">
    <w:abstractNumId w:val="2"/>
  </w:num>
  <w:num w:numId="9" w16cid:durableId="947199604">
    <w:abstractNumId w:val="9"/>
  </w:num>
  <w:num w:numId="10" w16cid:durableId="64767585">
    <w:abstractNumId w:val="0"/>
  </w:num>
  <w:num w:numId="11" w16cid:durableId="1488864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E9"/>
    <w:rsid w:val="000164A3"/>
    <w:rsid w:val="00020EA7"/>
    <w:rsid w:val="0003779E"/>
    <w:rsid w:val="00041226"/>
    <w:rsid w:val="000526CF"/>
    <w:rsid w:val="0005682B"/>
    <w:rsid w:val="0006141F"/>
    <w:rsid w:val="000766AD"/>
    <w:rsid w:val="00095D54"/>
    <w:rsid w:val="000A5C86"/>
    <w:rsid w:val="000A5CCD"/>
    <w:rsid w:val="000C3F90"/>
    <w:rsid w:val="000D3AAC"/>
    <w:rsid w:val="000F3BED"/>
    <w:rsid w:val="000F7A57"/>
    <w:rsid w:val="00112D34"/>
    <w:rsid w:val="00136072"/>
    <w:rsid w:val="001375E5"/>
    <w:rsid w:val="00145855"/>
    <w:rsid w:val="00146A54"/>
    <w:rsid w:val="0015792B"/>
    <w:rsid w:val="00170871"/>
    <w:rsid w:val="001779D9"/>
    <w:rsid w:val="00185DAB"/>
    <w:rsid w:val="00197265"/>
    <w:rsid w:val="001B45B8"/>
    <w:rsid w:val="001D09D9"/>
    <w:rsid w:val="001D0D03"/>
    <w:rsid w:val="001E40A5"/>
    <w:rsid w:val="00215CF8"/>
    <w:rsid w:val="00222D75"/>
    <w:rsid w:val="00224E8C"/>
    <w:rsid w:val="0022560C"/>
    <w:rsid w:val="00226139"/>
    <w:rsid w:val="0024144F"/>
    <w:rsid w:val="0025482E"/>
    <w:rsid w:val="0029396D"/>
    <w:rsid w:val="002A5FBA"/>
    <w:rsid w:val="002B0FF1"/>
    <w:rsid w:val="002F6385"/>
    <w:rsid w:val="00305588"/>
    <w:rsid w:val="00316157"/>
    <w:rsid w:val="00320AD6"/>
    <w:rsid w:val="003376DF"/>
    <w:rsid w:val="0034023C"/>
    <w:rsid w:val="003621F5"/>
    <w:rsid w:val="00382E26"/>
    <w:rsid w:val="0038304A"/>
    <w:rsid w:val="003A6A0F"/>
    <w:rsid w:val="003C151D"/>
    <w:rsid w:val="003C1AC0"/>
    <w:rsid w:val="003C35EA"/>
    <w:rsid w:val="003D624C"/>
    <w:rsid w:val="003D7B85"/>
    <w:rsid w:val="003E1D3A"/>
    <w:rsid w:val="003F01FA"/>
    <w:rsid w:val="003F4F5C"/>
    <w:rsid w:val="00410700"/>
    <w:rsid w:val="00432C00"/>
    <w:rsid w:val="00455D41"/>
    <w:rsid w:val="004565B9"/>
    <w:rsid w:val="0046062E"/>
    <w:rsid w:val="00462688"/>
    <w:rsid w:val="004710D3"/>
    <w:rsid w:val="004735E9"/>
    <w:rsid w:val="0047383A"/>
    <w:rsid w:val="004866B1"/>
    <w:rsid w:val="00493B75"/>
    <w:rsid w:val="004B5AEB"/>
    <w:rsid w:val="004E0CD5"/>
    <w:rsid w:val="004E7FE7"/>
    <w:rsid w:val="0050661E"/>
    <w:rsid w:val="005436EB"/>
    <w:rsid w:val="00580190"/>
    <w:rsid w:val="005838E0"/>
    <w:rsid w:val="005A1B06"/>
    <w:rsid w:val="005B297F"/>
    <w:rsid w:val="005B7004"/>
    <w:rsid w:val="005B7ADC"/>
    <w:rsid w:val="005E2CCF"/>
    <w:rsid w:val="0061574D"/>
    <w:rsid w:val="00633390"/>
    <w:rsid w:val="00654799"/>
    <w:rsid w:val="00670E36"/>
    <w:rsid w:val="00673AE8"/>
    <w:rsid w:val="006773F5"/>
    <w:rsid w:val="0068319E"/>
    <w:rsid w:val="00686F30"/>
    <w:rsid w:val="00695B32"/>
    <w:rsid w:val="006B6F56"/>
    <w:rsid w:val="006C0E02"/>
    <w:rsid w:val="006D1A8A"/>
    <w:rsid w:val="006D44EE"/>
    <w:rsid w:val="006E7772"/>
    <w:rsid w:val="006E7DCF"/>
    <w:rsid w:val="006F4B05"/>
    <w:rsid w:val="006F7A53"/>
    <w:rsid w:val="00703295"/>
    <w:rsid w:val="00732C0F"/>
    <w:rsid w:val="007353EC"/>
    <w:rsid w:val="007365F1"/>
    <w:rsid w:val="00751FE9"/>
    <w:rsid w:val="007670F1"/>
    <w:rsid w:val="0078478E"/>
    <w:rsid w:val="00786335"/>
    <w:rsid w:val="00786A11"/>
    <w:rsid w:val="00793D66"/>
    <w:rsid w:val="00796912"/>
    <w:rsid w:val="007A1E27"/>
    <w:rsid w:val="007A7198"/>
    <w:rsid w:val="007B0F83"/>
    <w:rsid w:val="007C1211"/>
    <w:rsid w:val="007D13C8"/>
    <w:rsid w:val="007F7403"/>
    <w:rsid w:val="008000EC"/>
    <w:rsid w:val="00800F2C"/>
    <w:rsid w:val="008062AA"/>
    <w:rsid w:val="0082364A"/>
    <w:rsid w:val="00827F1C"/>
    <w:rsid w:val="00840536"/>
    <w:rsid w:val="0084327D"/>
    <w:rsid w:val="00851AC8"/>
    <w:rsid w:val="00863CE6"/>
    <w:rsid w:val="00872A9B"/>
    <w:rsid w:val="00873168"/>
    <w:rsid w:val="008774EA"/>
    <w:rsid w:val="008878B5"/>
    <w:rsid w:val="008A1BF8"/>
    <w:rsid w:val="008B2CDF"/>
    <w:rsid w:val="008B37C1"/>
    <w:rsid w:val="00904B68"/>
    <w:rsid w:val="009070D1"/>
    <w:rsid w:val="0091076B"/>
    <w:rsid w:val="0091334D"/>
    <w:rsid w:val="009258DA"/>
    <w:rsid w:val="00931DCD"/>
    <w:rsid w:val="00937C8C"/>
    <w:rsid w:val="00974D8B"/>
    <w:rsid w:val="00974E8C"/>
    <w:rsid w:val="00997712"/>
    <w:rsid w:val="009A4C30"/>
    <w:rsid w:val="009B030D"/>
    <w:rsid w:val="009B2B15"/>
    <w:rsid w:val="009C4558"/>
    <w:rsid w:val="009C7AA3"/>
    <w:rsid w:val="009E1600"/>
    <w:rsid w:val="009E505B"/>
    <w:rsid w:val="009F2A5B"/>
    <w:rsid w:val="009F6CD7"/>
    <w:rsid w:val="00A7286D"/>
    <w:rsid w:val="00AA025F"/>
    <w:rsid w:val="00AD2EEC"/>
    <w:rsid w:val="00AE1EB7"/>
    <w:rsid w:val="00B2479F"/>
    <w:rsid w:val="00B303FD"/>
    <w:rsid w:val="00B47842"/>
    <w:rsid w:val="00B62CEB"/>
    <w:rsid w:val="00B6695F"/>
    <w:rsid w:val="00B70720"/>
    <w:rsid w:val="00B7776B"/>
    <w:rsid w:val="00B82116"/>
    <w:rsid w:val="00B86B24"/>
    <w:rsid w:val="00B91F4E"/>
    <w:rsid w:val="00BA317F"/>
    <w:rsid w:val="00BB7CF3"/>
    <w:rsid w:val="00BC28FB"/>
    <w:rsid w:val="00BE20EC"/>
    <w:rsid w:val="00BE312A"/>
    <w:rsid w:val="00BE3C9C"/>
    <w:rsid w:val="00BF2879"/>
    <w:rsid w:val="00C1125A"/>
    <w:rsid w:val="00C16712"/>
    <w:rsid w:val="00C54FDF"/>
    <w:rsid w:val="00C56E28"/>
    <w:rsid w:val="00C7384B"/>
    <w:rsid w:val="00C84318"/>
    <w:rsid w:val="00C87947"/>
    <w:rsid w:val="00C910A4"/>
    <w:rsid w:val="00C928F6"/>
    <w:rsid w:val="00CB6FE1"/>
    <w:rsid w:val="00CE0392"/>
    <w:rsid w:val="00CF416C"/>
    <w:rsid w:val="00D262B7"/>
    <w:rsid w:val="00D334F9"/>
    <w:rsid w:val="00D4127C"/>
    <w:rsid w:val="00D41D1B"/>
    <w:rsid w:val="00D43F6A"/>
    <w:rsid w:val="00DA797D"/>
    <w:rsid w:val="00DB170E"/>
    <w:rsid w:val="00DB1920"/>
    <w:rsid w:val="00E0188E"/>
    <w:rsid w:val="00E15508"/>
    <w:rsid w:val="00E31E98"/>
    <w:rsid w:val="00E37D6D"/>
    <w:rsid w:val="00E4144E"/>
    <w:rsid w:val="00E57FA3"/>
    <w:rsid w:val="00E73B72"/>
    <w:rsid w:val="00E73C2D"/>
    <w:rsid w:val="00E8544E"/>
    <w:rsid w:val="00E86BC4"/>
    <w:rsid w:val="00EB1DF6"/>
    <w:rsid w:val="00EB7D77"/>
    <w:rsid w:val="00EC2E2B"/>
    <w:rsid w:val="00EE0850"/>
    <w:rsid w:val="00F013F2"/>
    <w:rsid w:val="00F07279"/>
    <w:rsid w:val="00F14A9D"/>
    <w:rsid w:val="00F22933"/>
    <w:rsid w:val="00F3231B"/>
    <w:rsid w:val="00F632E7"/>
    <w:rsid w:val="00F66078"/>
    <w:rsid w:val="00F81738"/>
    <w:rsid w:val="00FA4AA5"/>
    <w:rsid w:val="00FD05D9"/>
    <w:rsid w:val="00FD6E90"/>
    <w:rsid w:val="00FE7725"/>
    <w:rsid w:val="00FF1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124C8"/>
  <w15:chartTrackingRefBased/>
  <w15:docId w15:val="{256AEAF0-16FC-4AF9-BF22-BABCD8A5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F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F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F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F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F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F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F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F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F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F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F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F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FE9"/>
    <w:rPr>
      <w:rFonts w:eastAsiaTheme="majorEastAsia" w:cstheme="majorBidi"/>
      <w:color w:val="272727" w:themeColor="text1" w:themeTint="D8"/>
    </w:rPr>
  </w:style>
  <w:style w:type="paragraph" w:styleId="Title">
    <w:name w:val="Title"/>
    <w:basedOn w:val="Normal"/>
    <w:next w:val="Normal"/>
    <w:link w:val="TitleChar"/>
    <w:uiPriority w:val="10"/>
    <w:qFormat/>
    <w:rsid w:val="00751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F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FE9"/>
    <w:pPr>
      <w:spacing w:before="160"/>
      <w:jc w:val="center"/>
    </w:pPr>
    <w:rPr>
      <w:i/>
      <w:iCs/>
      <w:color w:val="404040" w:themeColor="text1" w:themeTint="BF"/>
    </w:rPr>
  </w:style>
  <w:style w:type="character" w:customStyle="1" w:styleId="QuoteChar">
    <w:name w:val="Quote Char"/>
    <w:basedOn w:val="DefaultParagraphFont"/>
    <w:link w:val="Quote"/>
    <w:uiPriority w:val="29"/>
    <w:rsid w:val="00751FE9"/>
    <w:rPr>
      <w:i/>
      <w:iCs/>
      <w:color w:val="404040" w:themeColor="text1" w:themeTint="BF"/>
    </w:rPr>
  </w:style>
  <w:style w:type="paragraph" w:styleId="ListParagraph">
    <w:name w:val="List Paragraph"/>
    <w:basedOn w:val="Normal"/>
    <w:uiPriority w:val="34"/>
    <w:qFormat/>
    <w:rsid w:val="00751FE9"/>
    <w:pPr>
      <w:ind w:left="720"/>
      <w:contextualSpacing/>
    </w:pPr>
  </w:style>
  <w:style w:type="character" w:styleId="IntenseEmphasis">
    <w:name w:val="Intense Emphasis"/>
    <w:basedOn w:val="DefaultParagraphFont"/>
    <w:uiPriority w:val="21"/>
    <w:qFormat/>
    <w:rsid w:val="00751FE9"/>
    <w:rPr>
      <w:i/>
      <w:iCs/>
      <w:color w:val="0F4761" w:themeColor="accent1" w:themeShade="BF"/>
    </w:rPr>
  </w:style>
  <w:style w:type="paragraph" w:styleId="IntenseQuote">
    <w:name w:val="Intense Quote"/>
    <w:basedOn w:val="Normal"/>
    <w:next w:val="Normal"/>
    <w:link w:val="IntenseQuoteChar"/>
    <w:uiPriority w:val="30"/>
    <w:qFormat/>
    <w:rsid w:val="00751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FE9"/>
    <w:rPr>
      <w:i/>
      <w:iCs/>
      <w:color w:val="0F4761" w:themeColor="accent1" w:themeShade="BF"/>
    </w:rPr>
  </w:style>
  <w:style w:type="character" w:styleId="IntenseReference">
    <w:name w:val="Intense Reference"/>
    <w:basedOn w:val="DefaultParagraphFont"/>
    <w:uiPriority w:val="32"/>
    <w:qFormat/>
    <w:rsid w:val="00751FE9"/>
    <w:rPr>
      <w:b/>
      <w:bCs/>
      <w:smallCaps/>
      <w:color w:val="0F4761" w:themeColor="accent1" w:themeShade="BF"/>
      <w:spacing w:val="5"/>
    </w:rPr>
  </w:style>
  <w:style w:type="paragraph" w:styleId="Header">
    <w:name w:val="header"/>
    <w:basedOn w:val="Normal"/>
    <w:link w:val="HeaderChar"/>
    <w:uiPriority w:val="99"/>
    <w:unhideWhenUsed/>
    <w:rsid w:val="00793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D66"/>
  </w:style>
  <w:style w:type="paragraph" w:styleId="Footer">
    <w:name w:val="footer"/>
    <w:basedOn w:val="Normal"/>
    <w:link w:val="FooterChar"/>
    <w:uiPriority w:val="99"/>
    <w:unhideWhenUsed/>
    <w:rsid w:val="00793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D66"/>
  </w:style>
  <w:style w:type="character" w:styleId="Hyperlink">
    <w:name w:val="Hyperlink"/>
    <w:basedOn w:val="DefaultParagraphFont"/>
    <w:uiPriority w:val="99"/>
    <w:unhideWhenUsed/>
    <w:rsid w:val="005B7004"/>
    <w:rPr>
      <w:color w:val="467886" w:themeColor="hyperlink"/>
      <w:u w:val="single"/>
    </w:rPr>
  </w:style>
  <w:style w:type="character" w:styleId="UnresolvedMention">
    <w:name w:val="Unresolved Mention"/>
    <w:basedOn w:val="DefaultParagraphFont"/>
    <w:uiPriority w:val="99"/>
    <w:semiHidden/>
    <w:unhideWhenUsed/>
    <w:rsid w:val="005B7004"/>
    <w:rPr>
      <w:color w:val="605E5C"/>
      <w:shd w:val="clear" w:color="auto" w:fill="E1DFDD"/>
    </w:rPr>
  </w:style>
  <w:style w:type="character" w:styleId="FollowedHyperlink">
    <w:name w:val="FollowedHyperlink"/>
    <w:basedOn w:val="DefaultParagraphFont"/>
    <w:uiPriority w:val="99"/>
    <w:semiHidden/>
    <w:unhideWhenUsed/>
    <w:rsid w:val="00904B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curry@octopus.energy" TargetMode="External"/><Relationship Id="rId13" Type="http://schemas.openxmlformats.org/officeDocument/2006/relationships/hyperlink" Target="mailto:oli.curry@octopus.energ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iaco.energ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rmify.cloud/" TargetMode="External"/><Relationship Id="rId5" Type="http://schemas.openxmlformats.org/officeDocument/2006/relationships/footnotes" Target="footnotes.xml"/><Relationship Id="rId15" Type="http://schemas.openxmlformats.org/officeDocument/2006/relationships/hyperlink" Target="http://www.optimalrenewables.co.uk/" TargetMode="External"/><Relationship Id="rId10" Type="http://schemas.openxmlformats.org/officeDocument/2006/relationships/hyperlink" Target="https://www.neso.energy/document/346651/downloa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li.curry@octopus.energy" TargetMode="External"/><Relationship Id="rId14" Type="http://schemas.openxmlformats.org/officeDocument/2006/relationships/hyperlink" Target="mailto:info@optimalrenewabl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829</Words>
  <Characters>4729</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Firth</dc:creator>
  <cp:keywords/>
  <dc:description/>
  <cp:lastModifiedBy>Joyce Firth</cp:lastModifiedBy>
  <cp:revision>145</cp:revision>
  <dcterms:created xsi:type="dcterms:W3CDTF">2026-03-25T10:38:00Z</dcterms:created>
  <dcterms:modified xsi:type="dcterms:W3CDTF">2026-04-03T09:47:00Z</dcterms:modified>
</cp:coreProperties>
</file>